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7853" w14:textId="77777777" w:rsidR="00612070" w:rsidRPr="00022BDC" w:rsidRDefault="00612070" w:rsidP="00612070">
      <w:pPr>
        <w:adjustRightInd/>
        <w:spacing w:line="260" w:lineRule="exact"/>
        <w:ind w:firstLineChars="200" w:firstLine="484"/>
        <w:rPr>
          <w:rFonts w:ascii="ＭＳ ゴシック" w:eastAsia="ＭＳ ゴシック" w:hAnsi="ＭＳ ゴシック" w:cs="Times New Roman"/>
          <w:color w:val="000000" w:themeColor="text1"/>
          <w:spacing w:val="12"/>
          <w:sz w:val="22"/>
          <w:szCs w:val="22"/>
        </w:rPr>
      </w:pPr>
      <w:r w:rsidRPr="00022BDC">
        <w:rPr>
          <w:rFonts w:ascii="ＭＳ ゴシック" w:eastAsia="ＭＳ ゴシック" w:hAnsi="ＭＳ ゴシック" w:hint="eastAsia"/>
          <w:color w:val="000000" w:themeColor="text1"/>
          <w:sz w:val="22"/>
          <w:szCs w:val="22"/>
        </w:rPr>
        <w:t>(様式第４号－２)</w:t>
      </w:r>
    </w:p>
    <w:p w14:paraId="47D1D734" w14:textId="77777777" w:rsidR="00612070" w:rsidRPr="00022BDC" w:rsidRDefault="00612070" w:rsidP="00612070">
      <w:pPr>
        <w:adjustRightInd/>
        <w:spacing w:line="288" w:lineRule="exact"/>
        <w:jc w:val="center"/>
        <w:rPr>
          <w:rFonts w:ascii="ＭＳ ゴシック" w:eastAsia="ＭＳ ゴシック" w:hAnsi="ＭＳ ゴシック"/>
          <w:color w:val="000000" w:themeColor="text1"/>
          <w:sz w:val="22"/>
          <w:szCs w:val="22"/>
        </w:rPr>
      </w:pPr>
    </w:p>
    <w:p w14:paraId="385DF30C" w14:textId="65798E6B" w:rsidR="00612070" w:rsidRPr="00022BDC" w:rsidRDefault="00612070" w:rsidP="0069156C">
      <w:pPr>
        <w:adjustRightInd/>
        <w:spacing w:line="288" w:lineRule="exact"/>
        <w:jc w:val="center"/>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研　　修　　区　　分　　表</w:t>
      </w:r>
    </w:p>
    <w:p w14:paraId="0741F85E" w14:textId="412F1139" w:rsidR="00612070" w:rsidRPr="00022BDC" w:rsidRDefault="00A5463B" w:rsidP="00612070">
      <w:pPr>
        <w:adjustRightInd/>
        <w:spacing w:line="288" w:lineRule="exact"/>
        <w:ind w:firstLineChars="3000" w:firstLine="7260"/>
        <w:rPr>
          <w:rFonts w:ascii="ＭＳ ゴシック" w:eastAsia="ＭＳ ゴシック" w:hAnsi="ＭＳ ゴシック"/>
          <w:color w:val="000000" w:themeColor="text1"/>
          <w:sz w:val="22"/>
          <w:szCs w:val="22"/>
        </w:rPr>
      </w:pPr>
      <w:r w:rsidRPr="00022BDC">
        <w:rPr>
          <w:rFonts w:ascii="ＭＳ ゴシック" w:eastAsia="ＭＳ ゴシック" w:hAnsi="ＭＳ ゴシック" w:hint="eastAsia"/>
          <w:color w:val="000000" w:themeColor="text1"/>
          <w:sz w:val="22"/>
          <w:szCs w:val="22"/>
        </w:rPr>
        <w:t>令和</w:t>
      </w:r>
      <w:r w:rsidR="009F68B0">
        <w:rPr>
          <w:rFonts w:ascii="ＭＳ ゴシック" w:eastAsia="ＭＳ ゴシック" w:hAnsi="ＭＳ ゴシック" w:hint="eastAsia"/>
          <w:color w:val="000000" w:themeColor="text1"/>
          <w:sz w:val="22"/>
          <w:szCs w:val="22"/>
        </w:rPr>
        <w:t>6</w:t>
      </w:r>
      <w:r w:rsidR="00612070" w:rsidRPr="00022BDC">
        <w:rPr>
          <w:rFonts w:ascii="ＭＳ ゴシック" w:eastAsia="ＭＳ ゴシック" w:hAnsi="ＭＳ ゴシック" w:hint="eastAsia"/>
          <w:color w:val="000000" w:themeColor="text1"/>
          <w:sz w:val="22"/>
          <w:szCs w:val="22"/>
        </w:rPr>
        <w:t>年</w:t>
      </w:r>
      <w:r w:rsidR="009F68B0">
        <w:rPr>
          <w:rFonts w:ascii="ＭＳ ゴシック" w:eastAsia="ＭＳ ゴシック" w:hAnsi="ＭＳ ゴシック" w:hint="eastAsia"/>
          <w:color w:val="000000" w:themeColor="text1"/>
          <w:sz w:val="22"/>
          <w:szCs w:val="22"/>
        </w:rPr>
        <w:t>2</w:t>
      </w:r>
      <w:r w:rsidR="00612070" w:rsidRPr="00022BDC">
        <w:rPr>
          <w:rFonts w:ascii="ＭＳ ゴシック" w:eastAsia="ＭＳ ゴシック" w:hAnsi="ＭＳ ゴシック" w:hint="eastAsia"/>
          <w:color w:val="000000" w:themeColor="text1"/>
          <w:sz w:val="22"/>
          <w:szCs w:val="22"/>
        </w:rPr>
        <w:t>月</w:t>
      </w:r>
      <w:r w:rsidR="005E26F7">
        <w:rPr>
          <w:rFonts w:ascii="ＭＳ ゴシック" w:eastAsia="ＭＳ ゴシック" w:hAnsi="ＭＳ ゴシック" w:hint="eastAsia"/>
          <w:color w:val="000000" w:themeColor="text1"/>
          <w:sz w:val="22"/>
          <w:szCs w:val="22"/>
        </w:rPr>
        <w:t>9</w:t>
      </w:r>
      <w:r w:rsidR="00612070" w:rsidRPr="00022BDC">
        <w:rPr>
          <w:rFonts w:ascii="ＭＳ ゴシック" w:eastAsia="ＭＳ ゴシック" w:hAnsi="ＭＳ ゴシック" w:hint="eastAsia"/>
          <w:color w:val="000000" w:themeColor="text1"/>
          <w:sz w:val="22"/>
          <w:szCs w:val="22"/>
        </w:rPr>
        <w:t>日作成</w:t>
      </w:r>
    </w:p>
    <w:tbl>
      <w:tblPr>
        <w:tblW w:w="9923" w:type="dxa"/>
        <w:tblInd w:w="137" w:type="dxa"/>
        <w:tblBorders>
          <w:top w:val="single" w:sz="4" w:space="0" w:color="auto"/>
          <w:left w:val="single" w:sz="4" w:space="0" w:color="auto"/>
          <w:right w:val="single" w:sz="4" w:space="0" w:color="auto"/>
          <w:insideH w:val="dashed" w:sz="4" w:space="0" w:color="auto"/>
          <w:insideV w:val="single" w:sz="4" w:space="0" w:color="auto"/>
        </w:tblBorders>
        <w:tblLayout w:type="fixed"/>
        <w:tblLook w:val="04A0" w:firstRow="1" w:lastRow="0" w:firstColumn="1" w:lastColumn="0" w:noHBand="0" w:noVBand="1"/>
      </w:tblPr>
      <w:tblGrid>
        <w:gridCol w:w="3402"/>
        <w:gridCol w:w="567"/>
        <w:gridCol w:w="425"/>
        <w:gridCol w:w="426"/>
        <w:gridCol w:w="567"/>
        <w:gridCol w:w="4536"/>
      </w:tblGrid>
      <w:tr w:rsidR="00022BDC" w:rsidRPr="00022BDC" w14:paraId="4EC4F247" w14:textId="77777777" w:rsidTr="008950C8">
        <w:trPr>
          <w:trHeight w:val="281"/>
        </w:trPr>
        <w:tc>
          <w:tcPr>
            <w:tcW w:w="3402" w:type="dxa"/>
            <w:vMerge w:val="restart"/>
            <w:tcBorders>
              <w:top w:val="single" w:sz="4" w:space="0" w:color="auto"/>
            </w:tcBorders>
            <w:vAlign w:val="center"/>
          </w:tcPr>
          <w:p w14:paraId="08E1DBEF" w14:textId="77777777" w:rsidR="00E437BC" w:rsidRPr="00022BDC" w:rsidRDefault="00E437BC" w:rsidP="00E437BC">
            <w:pPr>
              <w:adjustRightInd/>
              <w:spacing w:line="288" w:lineRule="exact"/>
              <w:jc w:val="center"/>
              <w:rPr>
                <w:rFonts w:ascii="ＭＳ ゴシック" w:eastAsia="ＭＳ ゴシック" w:hAnsi="ＭＳ ゴシック" w:cs="Times New Roman"/>
                <w:color w:val="000000" w:themeColor="text1"/>
                <w:kern w:val="2"/>
                <w:sz w:val="22"/>
                <w:szCs w:val="22"/>
              </w:rPr>
            </w:pPr>
            <w:r w:rsidRPr="00022BDC">
              <w:rPr>
                <w:rFonts w:ascii="ＭＳ ゴシック" w:eastAsia="ＭＳ ゴシック" w:hAnsi="ＭＳ ゴシック" w:hint="eastAsia"/>
                <w:color w:val="000000" w:themeColor="text1"/>
                <w:kern w:val="2"/>
                <w:sz w:val="22"/>
                <w:szCs w:val="22"/>
              </w:rPr>
              <w:t>科目・教科</w:t>
            </w:r>
          </w:p>
        </w:tc>
        <w:tc>
          <w:tcPr>
            <w:tcW w:w="1985" w:type="dxa"/>
            <w:gridSpan w:val="4"/>
            <w:tcBorders>
              <w:top w:val="single" w:sz="4" w:space="0" w:color="auto"/>
            </w:tcBorders>
            <w:vAlign w:val="center"/>
          </w:tcPr>
          <w:p w14:paraId="5BBF12A0" w14:textId="77777777" w:rsidR="00E437BC" w:rsidRPr="00022BDC" w:rsidRDefault="00E437BC" w:rsidP="00C04FB6">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研修時間</w:t>
            </w:r>
          </w:p>
        </w:tc>
        <w:tc>
          <w:tcPr>
            <w:tcW w:w="4536" w:type="dxa"/>
            <w:vMerge w:val="restart"/>
            <w:tcBorders>
              <w:top w:val="single" w:sz="4" w:space="0" w:color="auto"/>
            </w:tcBorders>
            <w:vAlign w:val="center"/>
          </w:tcPr>
          <w:p w14:paraId="4C3A63CF" w14:textId="77777777" w:rsidR="00E437BC" w:rsidRPr="00022BDC" w:rsidRDefault="00393213" w:rsidP="00CB18A5">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到達目標・</w:t>
            </w:r>
            <w:r w:rsidR="00E437BC" w:rsidRPr="00022BDC">
              <w:rPr>
                <w:rFonts w:ascii="ＭＳ ゴシック" w:eastAsia="ＭＳ ゴシック" w:hAnsi="ＭＳ ゴシック" w:cs="Times New Roman" w:hint="eastAsia"/>
                <w:color w:val="000000" w:themeColor="text1"/>
                <w:kern w:val="2"/>
                <w:sz w:val="18"/>
                <w:szCs w:val="18"/>
              </w:rPr>
              <w:t>講義の内容・演習の実施方法</w:t>
            </w:r>
          </w:p>
          <w:p w14:paraId="7713D450" w14:textId="77777777" w:rsidR="00E437BC" w:rsidRPr="00022BDC" w:rsidRDefault="00E437BC" w:rsidP="00E437BC">
            <w:pPr>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実習実施内容・通信学習課題の概要等</w:t>
            </w:r>
          </w:p>
        </w:tc>
      </w:tr>
      <w:tr w:rsidR="00C665A4" w:rsidRPr="00022BDC" w14:paraId="05949A42" w14:textId="77777777" w:rsidTr="00CF23A3">
        <w:trPr>
          <w:trHeight w:val="573"/>
        </w:trPr>
        <w:tc>
          <w:tcPr>
            <w:tcW w:w="3402" w:type="dxa"/>
            <w:vMerge/>
            <w:vAlign w:val="center"/>
          </w:tcPr>
          <w:p w14:paraId="748F7950" w14:textId="77777777" w:rsidR="00E437BC" w:rsidRPr="00022BDC" w:rsidRDefault="00E437BC">
            <w:pPr>
              <w:widowControl/>
              <w:suppressAutoHyphens w:val="0"/>
              <w:wordWrap/>
              <w:adjustRightInd/>
              <w:rPr>
                <w:rFonts w:ascii="ＭＳ ゴシック" w:eastAsia="ＭＳ ゴシック" w:hAnsi="ＭＳ ゴシック" w:cs="Times New Roman"/>
                <w:color w:val="000000" w:themeColor="text1"/>
                <w:kern w:val="2"/>
                <w:sz w:val="22"/>
                <w:szCs w:val="22"/>
              </w:rPr>
            </w:pPr>
          </w:p>
        </w:tc>
        <w:tc>
          <w:tcPr>
            <w:tcW w:w="567" w:type="dxa"/>
          </w:tcPr>
          <w:p w14:paraId="3F2DE501" w14:textId="77777777"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通学</w:t>
            </w:r>
          </w:p>
        </w:tc>
        <w:tc>
          <w:tcPr>
            <w:tcW w:w="425" w:type="dxa"/>
          </w:tcPr>
          <w:p w14:paraId="5EB7236A" w14:textId="77777777"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通信</w:t>
            </w:r>
          </w:p>
        </w:tc>
        <w:tc>
          <w:tcPr>
            <w:tcW w:w="426" w:type="dxa"/>
          </w:tcPr>
          <w:p w14:paraId="32D6815C" w14:textId="77777777" w:rsidR="00E437BC" w:rsidRPr="00022BDC" w:rsidRDefault="00E437BC" w:rsidP="00E437BC">
            <w:pPr>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実習</w:t>
            </w:r>
          </w:p>
        </w:tc>
        <w:tc>
          <w:tcPr>
            <w:tcW w:w="567" w:type="dxa"/>
            <w:vAlign w:val="center"/>
          </w:tcPr>
          <w:p w14:paraId="6A2D76D1" w14:textId="77777777" w:rsidR="00E437BC" w:rsidRPr="00022BDC" w:rsidRDefault="00E437BC" w:rsidP="00E437BC">
            <w:pPr>
              <w:widowControl/>
              <w:suppressAutoHyphens w:val="0"/>
              <w:wordWrap/>
              <w:adjustRightInd/>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計</w:t>
            </w:r>
          </w:p>
        </w:tc>
        <w:tc>
          <w:tcPr>
            <w:tcW w:w="4536" w:type="dxa"/>
            <w:vMerge/>
            <w:vAlign w:val="center"/>
          </w:tcPr>
          <w:p w14:paraId="6D342C4E" w14:textId="77777777" w:rsidR="00E437BC" w:rsidRPr="00022BDC" w:rsidRDefault="00E437BC" w:rsidP="00CB18A5">
            <w:pPr>
              <w:spacing w:line="288" w:lineRule="exact"/>
              <w:jc w:val="center"/>
              <w:rPr>
                <w:rFonts w:ascii="ＭＳ ゴシック" w:eastAsia="ＭＳ ゴシック" w:hAnsi="ＭＳ ゴシック" w:cs="Times New Roman"/>
                <w:color w:val="000000" w:themeColor="text1"/>
                <w:kern w:val="2"/>
                <w:sz w:val="18"/>
                <w:szCs w:val="18"/>
              </w:rPr>
            </w:pPr>
          </w:p>
        </w:tc>
      </w:tr>
      <w:tr w:rsidR="00C665A4" w:rsidRPr="00022BDC" w14:paraId="7F87B983" w14:textId="77777777" w:rsidTr="00DB6B4F">
        <w:trPr>
          <w:trHeight w:val="398"/>
        </w:trPr>
        <w:tc>
          <w:tcPr>
            <w:tcW w:w="3402" w:type="dxa"/>
            <w:shd w:val="clear" w:color="auto" w:fill="FFF2CC" w:themeFill="accent4" w:themeFillTint="33"/>
          </w:tcPr>
          <w:p w14:paraId="30EE9B70" w14:textId="4D57E49A" w:rsidR="00DF7BB3" w:rsidRPr="00022BDC" w:rsidRDefault="00DF7BB3" w:rsidP="0019745C">
            <w:pPr>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１職務の理解</w:t>
            </w:r>
            <w:r w:rsidR="00455972" w:rsidRPr="00022BDC">
              <w:rPr>
                <w:rFonts w:ascii="ＭＳ ゴシック" w:eastAsia="ＭＳ ゴシック" w:hAnsi="ＭＳ ゴシック" w:cs="Times New Roman" w:hint="eastAsia"/>
                <w:color w:val="000000" w:themeColor="text1"/>
                <w:kern w:val="2"/>
                <w:sz w:val="18"/>
                <w:szCs w:val="18"/>
              </w:rPr>
              <w:t xml:space="preserve">　</w:t>
            </w:r>
            <w:r w:rsidR="002B06ED" w:rsidRPr="00022BDC">
              <w:rPr>
                <w:rFonts w:ascii="ＭＳ ゴシック" w:eastAsia="ＭＳ ゴシック" w:hAnsi="ＭＳ ゴシック" w:cs="Times New Roman" w:hint="eastAsia"/>
                <w:color w:val="000000" w:themeColor="text1"/>
                <w:kern w:val="2"/>
                <w:sz w:val="18"/>
                <w:szCs w:val="18"/>
              </w:rPr>
              <w:t>(</w:t>
            </w:r>
            <w:r w:rsidR="003856F5">
              <w:rPr>
                <w:rFonts w:ascii="ＭＳ ゴシック" w:eastAsia="ＭＳ ゴシック" w:hAnsi="ＭＳ ゴシック" w:cs="Times New Roman" w:hint="eastAsia"/>
                <w:color w:val="000000" w:themeColor="text1"/>
                <w:kern w:val="2"/>
                <w:sz w:val="18"/>
                <w:szCs w:val="18"/>
              </w:rPr>
              <w:t>6</w:t>
            </w:r>
            <w:r w:rsidR="002B06ED" w:rsidRPr="00022BDC">
              <w:rPr>
                <w:rFonts w:ascii="ＭＳ ゴシック" w:eastAsia="ＭＳ ゴシック" w:hAnsi="ＭＳ ゴシック" w:cs="Times New Roman" w:hint="eastAsia"/>
                <w:color w:val="000000" w:themeColor="text1"/>
                <w:kern w:val="2"/>
                <w:sz w:val="18"/>
                <w:szCs w:val="18"/>
              </w:rPr>
              <w:t>時間)</w:t>
            </w:r>
          </w:p>
        </w:tc>
        <w:tc>
          <w:tcPr>
            <w:tcW w:w="567" w:type="dxa"/>
            <w:shd w:val="clear" w:color="auto" w:fill="FFF2CC" w:themeFill="accent4" w:themeFillTint="33"/>
          </w:tcPr>
          <w:p w14:paraId="7B1E0BE1" w14:textId="77777777" w:rsidR="00DB6B4F" w:rsidRDefault="00DB6B4F" w:rsidP="005C723D">
            <w:pPr>
              <w:spacing w:line="288" w:lineRule="exact"/>
              <w:jc w:val="center"/>
              <w:rPr>
                <w:rFonts w:ascii="ＭＳ ゴシック" w:eastAsia="ＭＳ ゴシック" w:hAnsi="ＭＳ ゴシック" w:cs="Times New Roman"/>
                <w:color w:val="000000" w:themeColor="text1"/>
                <w:kern w:val="2"/>
                <w:sz w:val="18"/>
                <w:szCs w:val="18"/>
              </w:rPr>
            </w:pPr>
          </w:p>
          <w:p w14:paraId="4CCDD9C6" w14:textId="3BD525F5" w:rsidR="00DF7BB3" w:rsidRPr="00022BDC" w:rsidRDefault="00F06D8E" w:rsidP="005C723D">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shd w:val="clear" w:color="auto" w:fill="FFF2CC" w:themeFill="accent4" w:themeFillTint="33"/>
          </w:tcPr>
          <w:p w14:paraId="78C3E4D0" w14:textId="77777777" w:rsidR="00DB6B4F" w:rsidRDefault="00DB6B4F"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02862B7" w14:textId="4ABABBD0" w:rsidR="00DF7BB3" w:rsidRPr="00022BDC" w:rsidRDefault="00E348F3"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tcPr>
          <w:p w14:paraId="15C273A4" w14:textId="77777777" w:rsidR="00DB6B4F" w:rsidRDefault="00DB6B4F"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85FBB87" w14:textId="0E2DFFFE" w:rsidR="00DF7BB3" w:rsidRPr="00022BDC" w:rsidRDefault="00E348F3"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tcPr>
          <w:p w14:paraId="71E21ED1" w14:textId="77777777" w:rsidR="00DB6B4F" w:rsidRDefault="00DB6B4F"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BAA1AF7" w14:textId="5FDB0F2D" w:rsidR="00DF7BB3" w:rsidRPr="00022BDC" w:rsidRDefault="00F06D8E" w:rsidP="005C723D">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shd w:val="clear" w:color="auto" w:fill="FFF2CC" w:themeFill="accent4" w:themeFillTint="33"/>
            <w:vAlign w:val="center"/>
          </w:tcPr>
          <w:p w14:paraId="24D8934C" w14:textId="4274CD45" w:rsidR="003D05BF" w:rsidRPr="00572389" w:rsidRDefault="00FD196C" w:rsidP="003D05BF">
            <w:pPr>
              <w:adjustRightInd/>
              <w:spacing w:line="288" w:lineRule="exact"/>
              <w:rPr>
                <w:rFonts w:ascii="ＭＳ ゴシック" w:eastAsia="ＭＳ ゴシック" w:hAnsi="ＭＳ ゴシック"/>
                <w:sz w:val="18"/>
                <w:szCs w:val="18"/>
              </w:rPr>
            </w:pPr>
            <w:r w:rsidRPr="00572389">
              <w:rPr>
                <w:rFonts w:ascii="ＭＳ ゴシック" w:eastAsia="ＭＳ ゴシック" w:hAnsi="ＭＳ ゴシック" w:hint="eastAsia"/>
                <w:sz w:val="18"/>
                <w:szCs w:val="18"/>
              </w:rPr>
              <w:t>【到達目標】</w:t>
            </w:r>
          </w:p>
          <w:p w14:paraId="74B138DB" w14:textId="2E801B52" w:rsidR="003D05BF" w:rsidRPr="003D05BF" w:rsidRDefault="003D05BF" w:rsidP="003D05BF">
            <w:pPr>
              <w:adjustRightInd/>
              <w:spacing w:line="288" w:lineRule="exact"/>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●これからの介護が目指すべき、その人の生活を支える「在宅におけるケア」等の実践について具体的イメージを持って実感できるようにする。</w:t>
            </w:r>
          </w:p>
          <w:p w14:paraId="17D91F05" w14:textId="0DCAB6A7" w:rsidR="00DF7BB3" w:rsidRPr="00022BDC" w:rsidRDefault="003D05BF" w:rsidP="00F06D8E">
            <w:pPr>
              <w:adjustRightInd/>
              <w:spacing w:line="288" w:lineRule="exact"/>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●介護職がどのような環境で、どのような形で、どのような仕事を行うのか、</w:t>
            </w:r>
            <w:r w:rsidR="00674C90">
              <w:rPr>
                <w:rFonts w:ascii="ＭＳ ゴシック" w:eastAsia="ＭＳ ゴシック" w:hAnsi="ＭＳ ゴシック" w:cs="Times New Roman" w:hint="eastAsia"/>
                <w:color w:val="000000" w:themeColor="text1"/>
                <w:kern w:val="2"/>
                <w:sz w:val="18"/>
                <w:szCs w:val="18"/>
              </w:rPr>
              <w:t>具体</w:t>
            </w:r>
            <w:r w:rsidRPr="003D05BF">
              <w:rPr>
                <w:rFonts w:ascii="ＭＳ ゴシック" w:eastAsia="ＭＳ ゴシック" w:hAnsi="ＭＳ ゴシック" w:cs="Times New Roman" w:hint="eastAsia"/>
                <w:color w:val="000000" w:themeColor="text1"/>
                <w:kern w:val="2"/>
                <w:sz w:val="18"/>
                <w:szCs w:val="18"/>
              </w:rPr>
              <w:t>的イメージを持って以降の研修に実践的に取り組めるようにする。</w:t>
            </w:r>
          </w:p>
        </w:tc>
      </w:tr>
      <w:tr w:rsidR="00C665A4" w:rsidRPr="00022BDC" w14:paraId="1912E4AA" w14:textId="77777777" w:rsidTr="00DB6B4F">
        <w:trPr>
          <w:trHeight w:val="326"/>
        </w:trPr>
        <w:tc>
          <w:tcPr>
            <w:tcW w:w="3402" w:type="dxa"/>
          </w:tcPr>
          <w:p w14:paraId="14E4C75C" w14:textId="77777777"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(1)多様なサービの理解</w:t>
            </w:r>
          </w:p>
          <w:p w14:paraId="27C0D623" w14:textId="77777777"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p>
          <w:p w14:paraId="2BE3BBA8" w14:textId="77777777" w:rsidR="005C723D" w:rsidRPr="00022BDC" w:rsidRDefault="005C723D" w:rsidP="00477978">
            <w:pPr>
              <w:spacing w:line="288" w:lineRule="exact"/>
              <w:rPr>
                <w:rFonts w:ascii="ＭＳ ゴシック" w:eastAsia="ＭＳ ゴシック" w:hAnsi="ＭＳ ゴシック" w:cs="Times New Roman"/>
                <w:color w:val="000000" w:themeColor="text1"/>
                <w:kern w:val="2"/>
                <w:sz w:val="18"/>
                <w:szCs w:val="18"/>
              </w:rPr>
            </w:pPr>
          </w:p>
        </w:tc>
        <w:tc>
          <w:tcPr>
            <w:tcW w:w="567" w:type="dxa"/>
          </w:tcPr>
          <w:p w14:paraId="477224EA" w14:textId="77777777" w:rsidR="00DB6B4F" w:rsidRDefault="00DB6B4F" w:rsidP="00C97CD9">
            <w:pPr>
              <w:spacing w:line="288" w:lineRule="exact"/>
              <w:jc w:val="center"/>
              <w:rPr>
                <w:rFonts w:ascii="ＭＳ ゴシック" w:eastAsia="ＭＳ ゴシック" w:hAnsi="ＭＳ ゴシック" w:cs="Times New Roman"/>
                <w:color w:val="000000" w:themeColor="text1"/>
                <w:kern w:val="2"/>
                <w:sz w:val="18"/>
                <w:szCs w:val="18"/>
              </w:rPr>
            </w:pPr>
          </w:p>
          <w:p w14:paraId="5AA2E5AF" w14:textId="0AC5203B" w:rsidR="005C723D" w:rsidRPr="00022BDC" w:rsidRDefault="00F06D8E" w:rsidP="00C97CD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52FC2B90" w14:textId="77777777" w:rsidR="00DB6B4F" w:rsidRDefault="00DB6B4F"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652599E" w14:textId="00FF08AB" w:rsidR="005C723D" w:rsidRPr="00022BDC" w:rsidRDefault="007C4A48"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26" w:type="dxa"/>
          </w:tcPr>
          <w:p w14:paraId="7B29D3DD" w14:textId="77777777" w:rsidR="00DB6B4F" w:rsidRDefault="00DB6B4F"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044E395" w14:textId="2F2009EF" w:rsidR="005C723D" w:rsidRPr="00022BDC" w:rsidRDefault="007C4A48"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tcPr>
          <w:p w14:paraId="517CC5FD" w14:textId="77777777" w:rsidR="00DB6B4F" w:rsidRDefault="00DB6B4F"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DDB9529" w14:textId="0EB1AE6A" w:rsidR="005C723D" w:rsidRPr="00022BDC" w:rsidRDefault="00F06D8E"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56C65291" w14:textId="58912AC2" w:rsidR="005C723D" w:rsidRDefault="00FD196C"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FD196C">
              <w:rPr>
                <w:rFonts w:ascii="ＭＳ ゴシック" w:eastAsia="ＭＳ ゴシック" w:hAnsi="ＭＳ ゴシック" w:cs="Times New Roman" w:hint="eastAsia"/>
                <w:color w:val="000000" w:themeColor="text1"/>
                <w:kern w:val="2"/>
                <w:sz w:val="18"/>
                <w:szCs w:val="18"/>
              </w:rPr>
              <w:t>【講義内容】</w:t>
            </w:r>
          </w:p>
          <w:p w14:paraId="096E38B3" w14:textId="77777777"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●介護保険による居宅サービス</w:t>
            </w:r>
          </w:p>
          <w:p w14:paraId="6481DB21" w14:textId="77777777"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●介護保険による施設サービス</w:t>
            </w:r>
          </w:p>
          <w:p w14:paraId="2BF60B0E" w14:textId="64C0725A" w:rsidR="003D05BF" w:rsidRPr="00022BDC"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●介護保険外のサービス</w:t>
            </w:r>
          </w:p>
        </w:tc>
      </w:tr>
      <w:tr w:rsidR="00C665A4" w:rsidRPr="00022BDC" w14:paraId="048A5BDA" w14:textId="77777777" w:rsidTr="00DB6B4F">
        <w:trPr>
          <w:trHeight w:val="318"/>
        </w:trPr>
        <w:tc>
          <w:tcPr>
            <w:tcW w:w="3402" w:type="dxa"/>
          </w:tcPr>
          <w:p w14:paraId="578DE960" w14:textId="77777777" w:rsidR="00882966" w:rsidRDefault="007C4A48" w:rsidP="0052595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(2)</w:t>
            </w:r>
            <w:r w:rsidR="0052595A" w:rsidRPr="00022BDC">
              <w:rPr>
                <w:rFonts w:ascii="ＭＳ ゴシック" w:eastAsia="ＭＳ ゴシック" w:hAnsi="ＭＳ ゴシック" w:cs="Times New Roman" w:hint="eastAsia"/>
                <w:color w:val="000000" w:themeColor="text1"/>
                <w:kern w:val="2"/>
                <w:sz w:val="18"/>
                <w:szCs w:val="18"/>
              </w:rPr>
              <w:t>介護職の</w:t>
            </w:r>
            <w:r w:rsidRPr="00022BDC">
              <w:rPr>
                <w:rFonts w:ascii="ＭＳ ゴシック" w:eastAsia="ＭＳ ゴシック" w:hAnsi="ＭＳ ゴシック" w:cs="Times New Roman" w:hint="eastAsia"/>
                <w:color w:val="000000" w:themeColor="text1"/>
                <w:kern w:val="2"/>
                <w:sz w:val="18"/>
                <w:szCs w:val="18"/>
              </w:rPr>
              <w:t>仕事内容や働く</w:t>
            </w:r>
          </w:p>
          <w:p w14:paraId="04DB19AA" w14:textId="16C67BF3" w:rsidR="007C4A48" w:rsidRPr="00022BDC" w:rsidRDefault="007C4A48" w:rsidP="00882966">
            <w:pPr>
              <w:spacing w:line="288" w:lineRule="exact"/>
              <w:ind w:firstLineChars="150" w:firstLine="303"/>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現場理解</w:t>
            </w:r>
          </w:p>
          <w:p w14:paraId="6474424E" w14:textId="77777777" w:rsidR="007C4A48" w:rsidRPr="00882966" w:rsidRDefault="007C4A48" w:rsidP="00DF7BB3">
            <w:pPr>
              <w:spacing w:line="288" w:lineRule="exact"/>
              <w:rPr>
                <w:rFonts w:ascii="ＭＳ ゴシック" w:eastAsia="ＭＳ ゴシック" w:hAnsi="ＭＳ ゴシック" w:cs="Times New Roman"/>
                <w:color w:val="000000" w:themeColor="text1"/>
                <w:kern w:val="2"/>
                <w:sz w:val="18"/>
                <w:szCs w:val="18"/>
              </w:rPr>
            </w:pPr>
          </w:p>
        </w:tc>
        <w:tc>
          <w:tcPr>
            <w:tcW w:w="567" w:type="dxa"/>
          </w:tcPr>
          <w:p w14:paraId="1A6CAA7C" w14:textId="77777777" w:rsidR="00DB6B4F" w:rsidRDefault="00DB6B4F" w:rsidP="00FD0BB8">
            <w:pPr>
              <w:spacing w:line="288" w:lineRule="exact"/>
              <w:jc w:val="center"/>
              <w:rPr>
                <w:rFonts w:ascii="ＭＳ ゴシック" w:eastAsia="ＭＳ ゴシック" w:hAnsi="ＭＳ ゴシック" w:cs="Times New Roman"/>
                <w:color w:val="000000" w:themeColor="text1"/>
                <w:kern w:val="2"/>
                <w:sz w:val="18"/>
                <w:szCs w:val="18"/>
              </w:rPr>
            </w:pPr>
          </w:p>
          <w:p w14:paraId="5B20A957" w14:textId="3AC45E91" w:rsidR="007C4A48" w:rsidRPr="00022BDC" w:rsidRDefault="00F06D8E" w:rsidP="00FD0BB8">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5A2FA77F" w14:textId="77777777" w:rsidR="00DB6B4F" w:rsidRDefault="00DB6B4F"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885EDE9" w14:textId="7504F4C9" w:rsidR="007C4A48" w:rsidRDefault="007C4A48"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p w14:paraId="0F0D43E1" w14:textId="77777777" w:rsidR="00DB6B4F" w:rsidRPr="00022BDC" w:rsidRDefault="00DB6B4F"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Pr>
          <w:p w14:paraId="4B3ABDF4" w14:textId="77777777" w:rsidR="00DB6B4F" w:rsidRDefault="00DB6B4F"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AF1B6FA" w14:textId="7139A34D" w:rsidR="007C4A48" w:rsidRPr="00022BDC" w:rsidRDefault="007C4A48"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tcPr>
          <w:p w14:paraId="4353A8E8" w14:textId="77777777" w:rsidR="00DB6B4F" w:rsidRDefault="00DB6B4F"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6055D0C" w14:textId="27961295" w:rsidR="007C4A48" w:rsidRPr="00022BDC" w:rsidRDefault="00F06D8E" w:rsidP="00FD0BB8">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46CF9975" w14:textId="4BBDEFDA" w:rsidR="007C4A48" w:rsidRDefault="00FD196C"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FD196C">
              <w:rPr>
                <w:rFonts w:ascii="ＭＳ ゴシック" w:eastAsia="ＭＳ ゴシック" w:hAnsi="ＭＳ ゴシック" w:cs="Times New Roman" w:hint="eastAsia"/>
                <w:color w:val="000000" w:themeColor="text1"/>
                <w:kern w:val="2"/>
                <w:sz w:val="18"/>
                <w:szCs w:val="18"/>
              </w:rPr>
              <w:t>【講義内容】</w:t>
            </w:r>
          </w:p>
          <w:p w14:paraId="44F3BBA5" w14:textId="77777777"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●介護サービスを提供する現場の理解</w:t>
            </w:r>
          </w:p>
          <w:p w14:paraId="2F3E7CA2" w14:textId="49DC8CBD" w:rsidR="00F06D8E"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①</w:t>
            </w:r>
            <w:r w:rsidRPr="003D05BF">
              <w:rPr>
                <w:rFonts w:ascii="ＭＳ ゴシック" w:eastAsia="ＭＳ ゴシック" w:hAnsi="ＭＳ ゴシック" w:cs="Times New Roman"/>
                <w:color w:val="000000" w:themeColor="text1"/>
                <w:kern w:val="2"/>
                <w:sz w:val="18"/>
                <w:szCs w:val="18"/>
              </w:rPr>
              <w:t>訪問介護②通所介護③グループホーム</w:t>
            </w:r>
          </w:p>
          <w:p w14:paraId="5D8F8D66" w14:textId="77777777" w:rsidR="00F06D8E"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color w:val="000000" w:themeColor="text1"/>
                <w:kern w:val="2"/>
                <w:sz w:val="18"/>
                <w:szCs w:val="18"/>
              </w:rPr>
              <w:t>④小規模多</w:t>
            </w:r>
            <w:r w:rsidRPr="003D05BF">
              <w:rPr>
                <w:rFonts w:ascii="ＭＳ ゴシック" w:eastAsia="ＭＳ ゴシック" w:hAnsi="ＭＳ ゴシック" w:cs="Times New Roman" w:hint="eastAsia"/>
                <w:color w:val="000000" w:themeColor="text1"/>
                <w:kern w:val="2"/>
                <w:sz w:val="18"/>
                <w:szCs w:val="18"/>
              </w:rPr>
              <w:t>機能型居宅介護⑤</w:t>
            </w:r>
            <w:r w:rsidRPr="003D05BF">
              <w:rPr>
                <w:rFonts w:ascii="ＭＳ ゴシック" w:eastAsia="ＭＳ ゴシック" w:hAnsi="ＭＳ ゴシック" w:cs="Times New Roman"/>
                <w:color w:val="000000" w:themeColor="text1"/>
                <w:kern w:val="2"/>
                <w:sz w:val="18"/>
                <w:szCs w:val="18"/>
              </w:rPr>
              <w:t>介護老人福祉施設</w:t>
            </w:r>
          </w:p>
          <w:p w14:paraId="353E1CE5" w14:textId="67307CEF"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color w:val="000000" w:themeColor="text1"/>
                <w:kern w:val="2"/>
                <w:sz w:val="18"/>
                <w:szCs w:val="18"/>
              </w:rPr>
              <w:t>⑥介護老人保健</w:t>
            </w:r>
            <w:r w:rsidRPr="003D05BF">
              <w:rPr>
                <w:rFonts w:ascii="ＭＳ ゴシック" w:eastAsia="ＭＳ ゴシック" w:hAnsi="ＭＳ ゴシック" w:cs="Times New Roman" w:hint="eastAsia"/>
                <w:color w:val="000000" w:themeColor="text1"/>
                <w:kern w:val="2"/>
                <w:sz w:val="18"/>
                <w:szCs w:val="18"/>
              </w:rPr>
              <w:t>施設⑦軽費老人ホーム⑧障害者支援施設</w:t>
            </w:r>
          </w:p>
          <w:p w14:paraId="2AE751A3" w14:textId="77777777"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●介護サービスの提供に至るまでの流れ</w:t>
            </w:r>
          </w:p>
          <w:p w14:paraId="0733A8E5" w14:textId="77777777" w:rsidR="003D05BF" w:rsidRPr="003D05BF" w:rsidRDefault="003D05BF" w:rsidP="003D05BF">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●介護過程とチームアプローチ</w:t>
            </w:r>
          </w:p>
          <w:p w14:paraId="25FB7962" w14:textId="77777777" w:rsidR="00F06D8E" w:rsidRDefault="003D05BF"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①</w:t>
            </w:r>
            <w:r w:rsidRPr="003D05BF">
              <w:rPr>
                <w:rFonts w:ascii="ＭＳ ゴシック" w:eastAsia="ＭＳ ゴシック" w:hAnsi="ＭＳ ゴシック" w:cs="Times New Roman"/>
                <w:color w:val="000000" w:themeColor="text1"/>
                <w:kern w:val="2"/>
                <w:sz w:val="18"/>
                <w:szCs w:val="18"/>
              </w:rPr>
              <w:t>チームアプローチにおける介護職の役割</w:t>
            </w:r>
          </w:p>
          <w:p w14:paraId="5BC554FE" w14:textId="77777777" w:rsidR="00E412FF" w:rsidRDefault="003D05BF"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color w:val="000000" w:themeColor="text1"/>
                <w:kern w:val="2"/>
                <w:sz w:val="18"/>
                <w:szCs w:val="18"/>
              </w:rPr>
              <w:t>②地域連</w:t>
            </w:r>
            <w:r w:rsidRPr="003D05BF">
              <w:rPr>
                <w:rFonts w:ascii="ＭＳ ゴシック" w:eastAsia="ＭＳ ゴシック" w:hAnsi="ＭＳ ゴシック" w:cs="Times New Roman" w:hint="eastAsia"/>
                <w:color w:val="000000" w:themeColor="text1"/>
                <w:kern w:val="2"/>
                <w:sz w:val="18"/>
                <w:szCs w:val="18"/>
              </w:rPr>
              <w:t>携とは</w:t>
            </w:r>
          </w:p>
          <w:p w14:paraId="5FFB7ABD" w14:textId="417795F4" w:rsidR="007C4A48" w:rsidRDefault="00FD196C" w:rsidP="007C4A48">
            <w:pPr>
              <w:adjustRightInd/>
              <w:spacing w:line="288" w:lineRule="exact"/>
              <w:jc w:val="both"/>
              <w:rPr>
                <w:rFonts w:ascii="ＭＳ ゴシック" w:eastAsia="ＭＳ ゴシック" w:hAnsi="ＭＳ ゴシック" w:cs="Times New Roman"/>
                <w:color w:val="000000" w:themeColor="text1"/>
                <w:kern w:val="2"/>
                <w:sz w:val="18"/>
                <w:szCs w:val="18"/>
              </w:rPr>
            </w:pPr>
            <w:r w:rsidRPr="00FD196C">
              <w:rPr>
                <w:rFonts w:ascii="ＭＳ ゴシック" w:eastAsia="ＭＳ ゴシック" w:hAnsi="ＭＳ ゴシック" w:cs="Times New Roman" w:hint="eastAsia"/>
                <w:color w:val="000000" w:themeColor="text1"/>
                <w:kern w:val="2"/>
                <w:sz w:val="18"/>
                <w:szCs w:val="18"/>
              </w:rPr>
              <w:t>【演習】</w:t>
            </w:r>
          </w:p>
          <w:p w14:paraId="7CFCAD1E" w14:textId="4AEE15B9" w:rsidR="003D05BF" w:rsidRPr="00022BDC" w:rsidRDefault="003D05BF" w:rsidP="00F06D8E">
            <w:pPr>
              <w:adjustRightInd/>
              <w:spacing w:line="288" w:lineRule="exact"/>
              <w:ind w:left="202" w:hangingChars="100" w:hanging="202"/>
              <w:jc w:val="both"/>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・グループワークで介護職のイメージを話し合い、仕事の内容を理解する。</w:t>
            </w:r>
          </w:p>
        </w:tc>
      </w:tr>
      <w:tr w:rsidR="00C665A4" w:rsidRPr="00022BDC" w14:paraId="49E39EF0" w14:textId="77777777" w:rsidTr="00CF23A3">
        <w:trPr>
          <w:trHeight w:val="637"/>
        </w:trPr>
        <w:tc>
          <w:tcPr>
            <w:tcW w:w="3402" w:type="dxa"/>
            <w:shd w:val="clear" w:color="auto" w:fill="FFF2CC" w:themeFill="accent4" w:themeFillTint="33"/>
          </w:tcPr>
          <w:p w14:paraId="7578721C" w14:textId="77777777" w:rsidR="00E412FF" w:rsidRDefault="00977170" w:rsidP="007C4A48">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２介護における尊厳の保持</w:t>
            </w:r>
          </w:p>
          <w:p w14:paraId="50A879B1" w14:textId="28BE80BA" w:rsidR="00977170" w:rsidRPr="00022BDC" w:rsidRDefault="00977170" w:rsidP="00E412FF">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r w:rsidR="002B06ED" w:rsidRPr="00022BDC">
              <w:rPr>
                <w:rFonts w:ascii="ＭＳ ゴシック" w:eastAsia="ＭＳ ゴシック" w:hAnsi="ＭＳ ゴシック" w:cs="Times New Roman" w:hint="eastAsia"/>
                <w:color w:val="000000" w:themeColor="text1"/>
                <w:kern w:val="2"/>
                <w:sz w:val="18"/>
                <w:szCs w:val="18"/>
              </w:rPr>
              <w:t>自立支援</w:t>
            </w:r>
            <w:r w:rsidR="004777D6">
              <w:rPr>
                <w:rFonts w:ascii="ＭＳ ゴシック" w:eastAsia="ＭＳ ゴシック" w:hAnsi="ＭＳ ゴシック" w:cs="Times New Roman" w:hint="eastAsia"/>
                <w:color w:val="000000" w:themeColor="text1"/>
                <w:kern w:val="2"/>
                <w:sz w:val="18"/>
                <w:szCs w:val="18"/>
              </w:rPr>
              <w:t xml:space="preserve">　</w:t>
            </w:r>
            <w:r w:rsidR="002B06ED" w:rsidRPr="00022BDC">
              <w:rPr>
                <w:rFonts w:ascii="ＭＳ ゴシック" w:eastAsia="ＭＳ ゴシック" w:hAnsi="ＭＳ ゴシック" w:cs="Times New Roman" w:hint="eastAsia"/>
                <w:color w:val="000000" w:themeColor="text1"/>
                <w:kern w:val="2"/>
                <w:sz w:val="18"/>
                <w:szCs w:val="18"/>
              </w:rPr>
              <w:t>(</w:t>
            </w:r>
            <w:r w:rsidR="003856F5">
              <w:rPr>
                <w:rFonts w:ascii="ＭＳ ゴシック" w:eastAsia="ＭＳ ゴシック" w:hAnsi="ＭＳ ゴシック" w:cs="Times New Roman" w:hint="eastAsia"/>
                <w:color w:val="000000" w:themeColor="text1"/>
                <w:kern w:val="2"/>
                <w:sz w:val="18"/>
                <w:szCs w:val="18"/>
              </w:rPr>
              <w:t>9</w:t>
            </w:r>
            <w:r w:rsidR="002B06ED" w:rsidRPr="00022BDC">
              <w:rPr>
                <w:rFonts w:ascii="ＭＳ ゴシック" w:eastAsia="ＭＳ ゴシック" w:hAnsi="ＭＳ ゴシック" w:cs="Times New Roman" w:hint="eastAsia"/>
                <w:color w:val="000000" w:themeColor="text1"/>
                <w:kern w:val="2"/>
                <w:sz w:val="18"/>
                <w:szCs w:val="18"/>
              </w:rPr>
              <w:t>時間)</w:t>
            </w:r>
          </w:p>
          <w:p w14:paraId="6A515822" w14:textId="77777777" w:rsidR="00977170" w:rsidRPr="00022BDC" w:rsidRDefault="00977170" w:rsidP="002B06ED">
            <w:pPr>
              <w:spacing w:line="288" w:lineRule="exact"/>
              <w:ind w:leftChars="100" w:left="434" w:right="2020" w:hangingChars="100" w:hanging="202"/>
              <w:jc w:val="right"/>
              <w:rPr>
                <w:rFonts w:ascii="ＭＳ ゴシック" w:eastAsia="ＭＳ ゴシック" w:hAnsi="ＭＳ ゴシック" w:cs="Times New Roman"/>
                <w:color w:val="000000" w:themeColor="text1"/>
                <w:kern w:val="2"/>
                <w:sz w:val="18"/>
                <w:szCs w:val="18"/>
              </w:rPr>
            </w:pPr>
          </w:p>
        </w:tc>
        <w:tc>
          <w:tcPr>
            <w:tcW w:w="567" w:type="dxa"/>
            <w:shd w:val="clear" w:color="auto" w:fill="FFF2CC" w:themeFill="accent4" w:themeFillTint="33"/>
            <w:vAlign w:val="center"/>
          </w:tcPr>
          <w:p w14:paraId="4DAF1294" w14:textId="699A95CF" w:rsidR="0097717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9</w:t>
            </w:r>
          </w:p>
        </w:tc>
        <w:tc>
          <w:tcPr>
            <w:tcW w:w="425" w:type="dxa"/>
            <w:shd w:val="clear" w:color="auto" w:fill="FFF2CC" w:themeFill="accent4" w:themeFillTint="33"/>
            <w:vAlign w:val="center"/>
          </w:tcPr>
          <w:p w14:paraId="506885C4" w14:textId="77777777"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54E08D6A" w14:textId="77777777"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459DF3D9" w14:textId="374979D3" w:rsidR="0097717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9</w:t>
            </w:r>
          </w:p>
        </w:tc>
        <w:tc>
          <w:tcPr>
            <w:tcW w:w="4536" w:type="dxa"/>
            <w:shd w:val="clear" w:color="auto" w:fill="FFF2CC" w:themeFill="accent4" w:themeFillTint="33"/>
            <w:vAlign w:val="center"/>
          </w:tcPr>
          <w:p w14:paraId="6A686DC9" w14:textId="54701CA9" w:rsidR="003D05BF" w:rsidRPr="00572389" w:rsidRDefault="00FD196C" w:rsidP="003D05BF">
            <w:pPr>
              <w:adjustRightInd/>
              <w:spacing w:line="288" w:lineRule="exact"/>
              <w:rPr>
                <w:rFonts w:ascii="ＭＳ ゴシック" w:eastAsia="ＭＳ ゴシック" w:hAnsi="ＭＳ ゴシック"/>
                <w:sz w:val="18"/>
                <w:szCs w:val="18"/>
              </w:rPr>
            </w:pPr>
            <w:r w:rsidRPr="00572389">
              <w:rPr>
                <w:rFonts w:ascii="ＭＳ ゴシック" w:eastAsia="ＭＳ ゴシック" w:hAnsi="ＭＳ ゴシック" w:hint="eastAsia"/>
                <w:sz w:val="18"/>
                <w:szCs w:val="18"/>
              </w:rPr>
              <w:t>【到達目標】</w:t>
            </w:r>
          </w:p>
          <w:p w14:paraId="60D308E1" w14:textId="1947E1CF" w:rsidR="003D05BF" w:rsidRPr="003D05BF" w:rsidRDefault="003D05BF" w:rsidP="003D05BF">
            <w:pPr>
              <w:adjustRightInd/>
              <w:spacing w:line="288" w:lineRule="exact"/>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●介護職が、利用者の尊厳のある暮らしを支える専門職であることを自覚する。</w:t>
            </w:r>
          </w:p>
          <w:p w14:paraId="57A0AB97" w14:textId="0F8A1095" w:rsidR="00977170" w:rsidRPr="00022BDC" w:rsidRDefault="003D05BF" w:rsidP="00F06D8E">
            <w:pPr>
              <w:adjustRightInd/>
              <w:spacing w:line="288" w:lineRule="exact"/>
              <w:rPr>
                <w:rFonts w:ascii="ＭＳ ゴシック" w:eastAsia="ＭＳ ゴシック" w:hAnsi="ＭＳ ゴシック" w:cs="Times New Roman"/>
                <w:color w:val="000000" w:themeColor="text1"/>
                <w:kern w:val="2"/>
                <w:sz w:val="18"/>
                <w:szCs w:val="18"/>
              </w:rPr>
            </w:pPr>
            <w:r w:rsidRPr="003D05BF">
              <w:rPr>
                <w:rFonts w:ascii="ＭＳ ゴシック" w:eastAsia="ＭＳ ゴシック" w:hAnsi="ＭＳ ゴシック" w:cs="Times New Roman" w:hint="eastAsia"/>
                <w:color w:val="000000" w:themeColor="text1"/>
                <w:kern w:val="2"/>
                <w:sz w:val="18"/>
                <w:szCs w:val="18"/>
              </w:rPr>
              <w:t>●自立支援、介護予防という介護・福祉サービスを提供するにあたって基本的視点を理解</w:t>
            </w:r>
            <w:r w:rsidR="0069156C">
              <w:rPr>
                <w:rFonts w:ascii="ＭＳ ゴシック" w:eastAsia="ＭＳ ゴシック" w:hAnsi="ＭＳ ゴシック" w:cs="Times New Roman" w:hint="eastAsia"/>
                <w:color w:val="000000" w:themeColor="text1"/>
                <w:kern w:val="2"/>
                <w:sz w:val="18"/>
                <w:szCs w:val="18"/>
              </w:rPr>
              <w:t>す</w:t>
            </w:r>
            <w:r w:rsidR="00674C90">
              <w:rPr>
                <w:rFonts w:ascii="ＭＳ ゴシック" w:eastAsia="ＭＳ ゴシック" w:hAnsi="ＭＳ ゴシック" w:cs="Times New Roman" w:hint="eastAsia"/>
                <w:color w:val="000000" w:themeColor="text1"/>
                <w:kern w:val="2"/>
                <w:sz w:val="18"/>
                <w:szCs w:val="18"/>
              </w:rPr>
              <w:t>る</w:t>
            </w:r>
            <w:r w:rsidRPr="003D05BF">
              <w:rPr>
                <w:rFonts w:ascii="ＭＳ ゴシック" w:eastAsia="ＭＳ ゴシック" w:hAnsi="ＭＳ ゴシック" w:cs="Times New Roman" w:hint="eastAsia"/>
                <w:color w:val="000000" w:themeColor="text1"/>
                <w:kern w:val="2"/>
                <w:sz w:val="18"/>
                <w:szCs w:val="18"/>
              </w:rPr>
              <w:t>る。</w:t>
            </w:r>
          </w:p>
        </w:tc>
      </w:tr>
      <w:tr w:rsidR="00C665A4" w:rsidRPr="00022BDC" w14:paraId="16257338" w14:textId="77777777" w:rsidTr="00DB6B4F">
        <w:trPr>
          <w:trHeight w:val="318"/>
        </w:trPr>
        <w:tc>
          <w:tcPr>
            <w:tcW w:w="3402" w:type="dxa"/>
          </w:tcPr>
          <w:p w14:paraId="3C554A49" w14:textId="77777777" w:rsidR="00977170" w:rsidRPr="00022BDC" w:rsidRDefault="0097717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(1)人権と尊厳を支える介護</w:t>
            </w:r>
          </w:p>
          <w:p w14:paraId="2F0F97FB" w14:textId="77777777" w:rsidR="00977170" w:rsidRPr="00022BDC" w:rsidRDefault="0097717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7A450734"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04463A46" w14:textId="5506A06B" w:rsidR="0097717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r w:rsidR="00715485">
              <w:rPr>
                <w:rFonts w:ascii="ＭＳ ゴシック" w:eastAsia="ＭＳ ゴシック" w:hAnsi="ＭＳ ゴシック" w:cs="Times New Roman" w:hint="eastAsia"/>
                <w:color w:val="000000" w:themeColor="text1"/>
                <w:kern w:val="2"/>
                <w:sz w:val="18"/>
                <w:szCs w:val="18"/>
              </w:rPr>
              <w:t>.5</w:t>
            </w:r>
          </w:p>
        </w:tc>
        <w:tc>
          <w:tcPr>
            <w:tcW w:w="425" w:type="dxa"/>
          </w:tcPr>
          <w:p w14:paraId="354EDD5D"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5364ADA" w14:textId="45324A08"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26" w:type="dxa"/>
          </w:tcPr>
          <w:p w14:paraId="62C20D34"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EE2423E" w14:textId="2D8F0510" w:rsidR="00977170" w:rsidRPr="00022BDC" w:rsidRDefault="0097717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tcPr>
          <w:p w14:paraId="0570E407"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9143571" w14:textId="49816E4A" w:rsidR="0097717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r w:rsidR="00715485">
              <w:rPr>
                <w:rFonts w:ascii="ＭＳ ゴシック" w:eastAsia="ＭＳ ゴシック" w:hAnsi="ＭＳ ゴシック" w:cs="Times New Roman" w:hint="eastAsia"/>
                <w:color w:val="000000" w:themeColor="text1"/>
                <w:kern w:val="2"/>
                <w:sz w:val="18"/>
                <w:szCs w:val="18"/>
              </w:rPr>
              <w:t>.5</w:t>
            </w:r>
          </w:p>
        </w:tc>
        <w:tc>
          <w:tcPr>
            <w:tcW w:w="4536" w:type="dxa"/>
            <w:vAlign w:val="center"/>
          </w:tcPr>
          <w:p w14:paraId="3320A9B4"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【講義内容】</w:t>
            </w:r>
          </w:p>
          <w:p w14:paraId="071B3C81"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●人権と尊厳の保持</w:t>
            </w:r>
          </w:p>
          <w:p w14:paraId="16424850" w14:textId="3FA2766C"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①介護における権利擁護と人権尊重②介護における尊厳保持の実践③エンパワメントの視点④利用者のプライバシー保護</w:t>
            </w:r>
          </w:p>
          <w:p w14:paraId="07DCE7E7"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w:t>
            </w:r>
            <w:r w:rsidRPr="008F127B">
              <w:rPr>
                <w:rFonts w:ascii="ＭＳ ゴシック" w:eastAsia="ＭＳ ゴシック" w:hAnsi="ＭＳ ゴシック" w:cs="Times New Roman"/>
                <w:color w:val="000000" w:themeColor="text1"/>
                <w:kern w:val="2"/>
                <w:sz w:val="18"/>
                <w:szCs w:val="18"/>
              </w:rPr>
              <w:t>ICF</w:t>
            </w:r>
          </w:p>
          <w:p w14:paraId="40B93D4B"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w:t>
            </w:r>
            <w:r w:rsidRPr="008F127B">
              <w:rPr>
                <w:rFonts w:ascii="ＭＳ ゴシック" w:eastAsia="ＭＳ ゴシック" w:hAnsi="ＭＳ ゴシック" w:cs="Times New Roman"/>
                <w:color w:val="000000" w:themeColor="text1"/>
                <w:kern w:val="2"/>
                <w:sz w:val="18"/>
                <w:szCs w:val="18"/>
              </w:rPr>
              <w:t>ICF の考え方②ICF の視点とアセスメント</w:t>
            </w:r>
          </w:p>
          <w:p w14:paraId="1D713ED0"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w:t>
            </w:r>
            <w:r w:rsidRPr="008F127B">
              <w:rPr>
                <w:rFonts w:ascii="ＭＳ ゴシック" w:eastAsia="ＭＳ ゴシック" w:hAnsi="ＭＳ ゴシック" w:cs="Times New Roman"/>
                <w:color w:val="000000" w:themeColor="text1"/>
                <w:kern w:val="2"/>
                <w:sz w:val="18"/>
                <w:szCs w:val="18"/>
              </w:rPr>
              <w:t>QOL</w:t>
            </w:r>
          </w:p>
          <w:p w14:paraId="1C837FDD"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①利用者の</w:t>
            </w:r>
            <w:r w:rsidRPr="008F127B">
              <w:rPr>
                <w:rFonts w:ascii="ＭＳ ゴシック" w:eastAsia="ＭＳ ゴシック" w:hAnsi="ＭＳ ゴシック" w:cs="Times New Roman"/>
                <w:color w:val="000000" w:themeColor="text1"/>
                <w:kern w:val="2"/>
                <w:sz w:val="18"/>
                <w:szCs w:val="18"/>
              </w:rPr>
              <w:t>QOL②QOL を広げる視点</w:t>
            </w:r>
          </w:p>
          <w:p w14:paraId="7BCD1401"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●ノーマライゼーション</w:t>
            </w:r>
          </w:p>
          <w:p w14:paraId="67A42D75" w14:textId="56A5DCCF"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①ノーマライゼーションの二つの大きな流れ②近年のノーマライゼーションの展開</w:t>
            </w:r>
          </w:p>
          <w:p w14:paraId="2070DFD6"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●虐待防止・身体拘束禁止</w:t>
            </w:r>
          </w:p>
          <w:p w14:paraId="17A74CEA" w14:textId="77777777" w:rsidR="00977170"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lastRenderedPageBreak/>
              <w:t>①高齢者虐待の現状と課題②高齢者虐待防止法③</w:t>
            </w:r>
            <w:r w:rsidRPr="008F127B">
              <w:rPr>
                <w:rFonts w:ascii="ＭＳ ゴシック" w:eastAsia="ＭＳ ゴシック" w:hAnsi="ＭＳ ゴシック" w:cs="Times New Roman"/>
                <w:color w:val="000000" w:themeColor="text1"/>
                <w:kern w:val="2"/>
                <w:sz w:val="18"/>
                <w:szCs w:val="18"/>
              </w:rPr>
              <w:t xml:space="preserve"> 身</w:t>
            </w:r>
            <w:r w:rsidRPr="008F127B">
              <w:rPr>
                <w:rFonts w:ascii="ＭＳ ゴシック" w:eastAsia="ＭＳ ゴシック" w:hAnsi="ＭＳ ゴシック" w:cs="Times New Roman" w:hint="eastAsia"/>
                <w:color w:val="000000" w:themeColor="text1"/>
                <w:kern w:val="2"/>
                <w:sz w:val="18"/>
                <w:szCs w:val="18"/>
              </w:rPr>
              <w:t>体拘束の禁止④障害者虐待防止法</w:t>
            </w:r>
          </w:p>
          <w:p w14:paraId="7FDF4259"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【演習】</w:t>
            </w:r>
          </w:p>
          <w:p w14:paraId="7DCA2BFB" w14:textId="2F5D306B"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・尊厳保持、</w:t>
            </w:r>
            <w:r w:rsidRPr="008F127B">
              <w:rPr>
                <w:rFonts w:ascii="ＭＳ ゴシック" w:eastAsia="ＭＳ ゴシック" w:hAnsi="ＭＳ ゴシック" w:cs="Times New Roman"/>
                <w:color w:val="000000" w:themeColor="text1"/>
                <w:kern w:val="2"/>
                <w:sz w:val="18"/>
                <w:szCs w:val="18"/>
              </w:rPr>
              <w:t>QOL、ノーマライゼーション、自立支</w:t>
            </w:r>
            <w:r w:rsidRPr="008F127B">
              <w:rPr>
                <w:rFonts w:ascii="ＭＳ ゴシック" w:eastAsia="ＭＳ ゴシック" w:hAnsi="ＭＳ ゴシック" w:cs="Times New Roman" w:hint="eastAsia"/>
                <w:color w:val="000000" w:themeColor="text1"/>
                <w:kern w:val="2"/>
                <w:sz w:val="18"/>
                <w:szCs w:val="18"/>
              </w:rPr>
              <w:t>援の考え方を取り入れた介護の目標や展開についてグループ討議等で理解を深める。</w:t>
            </w:r>
          </w:p>
          <w:p w14:paraId="0752FFA1" w14:textId="6FA10270"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・事例検討：</w:t>
            </w:r>
            <w:r w:rsidRPr="008F127B">
              <w:rPr>
                <w:rFonts w:ascii="ＭＳ ゴシック" w:eastAsia="ＭＳ ゴシック" w:hAnsi="ＭＳ ゴシック" w:cs="Times New Roman"/>
                <w:color w:val="000000" w:themeColor="text1"/>
                <w:kern w:val="2"/>
                <w:sz w:val="18"/>
                <w:szCs w:val="18"/>
              </w:rPr>
              <w:t xml:space="preserve"> 身体拘束に関する事例からしてはいけ</w:t>
            </w:r>
            <w:r w:rsidRPr="008F127B">
              <w:rPr>
                <w:rFonts w:ascii="ＭＳ ゴシック" w:eastAsia="ＭＳ ゴシック" w:hAnsi="ＭＳ ゴシック" w:cs="Times New Roman" w:hint="eastAsia"/>
                <w:color w:val="000000" w:themeColor="text1"/>
                <w:kern w:val="2"/>
                <w:sz w:val="18"/>
                <w:szCs w:val="18"/>
              </w:rPr>
              <w:t>ない行動を探る。</w:t>
            </w:r>
          </w:p>
        </w:tc>
      </w:tr>
      <w:tr w:rsidR="00C665A4" w:rsidRPr="00022BDC" w14:paraId="64839E64" w14:textId="77777777" w:rsidTr="00DB6B4F">
        <w:trPr>
          <w:trHeight w:val="318"/>
        </w:trPr>
        <w:tc>
          <w:tcPr>
            <w:tcW w:w="3402" w:type="dxa"/>
          </w:tcPr>
          <w:p w14:paraId="35C1F9DF" w14:textId="77777777"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lastRenderedPageBreak/>
              <w:t>(2)自立に向けた介護</w:t>
            </w:r>
          </w:p>
          <w:p w14:paraId="6D9BA146" w14:textId="77777777"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34F06511"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0686DC4A" w14:textId="56E89D89" w:rsidR="001F7850" w:rsidRPr="00022BDC" w:rsidRDefault="00715485"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1B56D174"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EBDBF0C" w14:textId="0561FDEB"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426" w:type="dxa"/>
          </w:tcPr>
          <w:p w14:paraId="6A81DAC0"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0572A17" w14:textId="6CAE01A4" w:rsidR="001F7850" w:rsidRPr="00022BDC" w:rsidRDefault="001F7850"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tcPr>
          <w:p w14:paraId="4CFB85EC"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AF6A293" w14:textId="12B1E06E" w:rsidR="001F7850" w:rsidRPr="00022BDC" w:rsidRDefault="00715485"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vAlign w:val="center"/>
          </w:tcPr>
          <w:p w14:paraId="7B54A029"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【講義内容】</w:t>
            </w:r>
          </w:p>
          <w:p w14:paraId="78913E93"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●自立支援</w:t>
            </w:r>
          </w:p>
          <w:p w14:paraId="50A04617" w14:textId="66BC4A6E"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①介護における自立②</w:t>
            </w:r>
            <w:r w:rsidRPr="008F127B">
              <w:rPr>
                <w:rFonts w:ascii="ＭＳ ゴシック" w:eastAsia="ＭＳ ゴシック" w:hAnsi="ＭＳ ゴシック" w:cs="Times New Roman"/>
                <w:color w:val="000000" w:themeColor="text1"/>
                <w:kern w:val="2"/>
                <w:sz w:val="18"/>
                <w:szCs w:val="18"/>
              </w:rPr>
              <w:t xml:space="preserve"> 自立への意欲と動機づけ③ 残</w:t>
            </w:r>
            <w:r w:rsidRPr="008F127B">
              <w:rPr>
                <w:rFonts w:ascii="ＭＳ ゴシック" w:eastAsia="ＭＳ ゴシック" w:hAnsi="ＭＳ ゴシック" w:cs="Times New Roman" w:hint="eastAsia"/>
                <w:color w:val="000000" w:themeColor="text1"/>
                <w:kern w:val="2"/>
                <w:sz w:val="18"/>
                <w:szCs w:val="18"/>
              </w:rPr>
              <w:t>存機能の活用④重度化の防止⑤その人らしさの理解</w:t>
            </w:r>
          </w:p>
          <w:p w14:paraId="2FADBB65"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●介護予防</w:t>
            </w:r>
          </w:p>
          <w:p w14:paraId="22C7C2A9" w14:textId="1C2E56C6" w:rsidR="001F7850" w:rsidRPr="00022BDC" w:rsidRDefault="008F127B" w:rsidP="00F06D8E">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①介護予防と介護保険②生活における介護予防の視点</w:t>
            </w:r>
          </w:p>
        </w:tc>
      </w:tr>
      <w:tr w:rsidR="00C665A4" w:rsidRPr="00022BDC" w14:paraId="66FBA52A" w14:textId="77777777" w:rsidTr="00CF23A3">
        <w:trPr>
          <w:trHeight w:val="318"/>
        </w:trPr>
        <w:tc>
          <w:tcPr>
            <w:tcW w:w="3402" w:type="dxa"/>
          </w:tcPr>
          <w:p w14:paraId="286049BB" w14:textId="77777777"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(3)人権に関する基礎知識</w:t>
            </w:r>
          </w:p>
          <w:p w14:paraId="10F957E3" w14:textId="77777777"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Align w:val="center"/>
          </w:tcPr>
          <w:p w14:paraId="48AD67D8" w14:textId="4DC9F624" w:rsidR="001F7850" w:rsidRPr="00022BDC" w:rsidRDefault="00F06D8E" w:rsidP="00C97CD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r w:rsidR="00715485">
              <w:rPr>
                <w:rFonts w:ascii="ＭＳ ゴシック" w:eastAsia="ＭＳ ゴシック" w:hAnsi="ＭＳ ゴシック" w:cs="Times New Roman" w:hint="eastAsia"/>
                <w:color w:val="000000" w:themeColor="text1"/>
                <w:kern w:val="2"/>
                <w:sz w:val="18"/>
                <w:szCs w:val="18"/>
              </w:rPr>
              <w:t>.5</w:t>
            </w:r>
          </w:p>
        </w:tc>
        <w:tc>
          <w:tcPr>
            <w:tcW w:w="425" w:type="dxa"/>
            <w:vAlign w:val="center"/>
          </w:tcPr>
          <w:p w14:paraId="3F75B524" w14:textId="66D8F042" w:rsidR="001F7850" w:rsidRPr="00022BDC" w:rsidRDefault="0077448C"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Align w:val="center"/>
          </w:tcPr>
          <w:p w14:paraId="21B30098" w14:textId="77777777" w:rsidR="001F7850" w:rsidRPr="00022BDC" w:rsidRDefault="001F7850"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sidRPr="00022BDC">
              <w:rPr>
                <w:rFonts w:ascii="ＭＳ ゴシック" w:eastAsia="ＭＳ ゴシック" w:hAnsi="ＭＳ ゴシック" w:cs="Times New Roman" w:hint="eastAsia"/>
                <w:color w:val="000000" w:themeColor="text1"/>
                <w:kern w:val="2"/>
                <w:sz w:val="18"/>
                <w:szCs w:val="18"/>
              </w:rPr>
              <w:t>―</w:t>
            </w:r>
          </w:p>
        </w:tc>
        <w:tc>
          <w:tcPr>
            <w:tcW w:w="567" w:type="dxa"/>
            <w:vAlign w:val="center"/>
          </w:tcPr>
          <w:p w14:paraId="6B2A8AE0" w14:textId="5CE4642C" w:rsidR="001F7850" w:rsidRPr="00022BDC" w:rsidRDefault="00F06D8E"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r w:rsidR="00715485">
              <w:rPr>
                <w:rFonts w:ascii="ＭＳ ゴシック" w:eastAsia="ＭＳ ゴシック" w:hAnsi="ＭＳ ゴシック" w:cs="Times New Roman" w:hint="eastAsia"/>
                <w:color w:val="000000" w:themeColor="text1"/>
                <w:kern w:val="2"/>
                <w:sz w:val="18"/>
                <w:szCs w:val="18"/>
              </w:rPr>
              <w:t>.5</w:t>
            </w:r>
          </w:p>
        </w:tc>
        <w:tc>
          <w:tcPr>
            <w:tcW w:w="4536" w:type="dxa"/>
            <w:vAlign w:val="center"/>
          </w:tcPr>
          <w:p w14:paraId="46DDC1BB"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【講義内容】</w:t>
            </w:r>
          </w:p>
          <w:p w14:paraId="5A1EB466" w14:textId="40AA2F02" w:rsidR="001F7850" w:rsidRPr="00022BDC" w:rsidRDefault="008F127B" w:rsidP="00F06D8E">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●人権に関する基本的な知識、同和問題等を理解する。高齢者への配慮</w:t>
            </w:r>
          </w:p>
        </w:tc>
      </w:tr>
      <w:tr w:rsidR="00C665A4" w:rsidRPr="00022BDC" w14:paraId="028FD470" w14:textId="77777777" w:rsidTr="00DB6B4F">
        <w:trPr>
          <w:trHeight w:val="318"/>
        </w:trPr>
        <w:tc>
          <w:tcPr>
            <w:tcW w:w="3402" w:type="dxa"/>
            <w:shd w:val="clear" w:color="auto" w:fill="FFF2CC" w:themeFill="accent4" w:themeFillTint="33"/>
          </w:tcPr>
          <w:p w14:paraId="5EFC1C9D" w14:textId="1D1E5E18" w:rsidR="001F7850" w:rsidRPr="00022BDC" w:rsidRDefault="008F127B" w:rsidP="008F127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３</w:t>
            </w:r>
            <w:r w:rsidRPr="008F127B">
              <w:rPr>
                <w:rFonts w:ascii="ＭＳ ゴシック" w:eastAsia="ＭＳ ゴシック" w:hAnsi="ＭＳ ゴシック" w:cs="Times New Roman"/>
                <w:color w:val="000000" w:themeColor="text1"/>
                <w:kern w:val="2"/>
                <w:sz w:val="18"/>
                <w:szCs w:val="18"/>
              </w:rPr>
              <w:t xml:space="preserve"> 介護の基本（</w:t>
            </w:r>
            <w:r>
              <w:rPr>
                <w:rFonts w:ascii="ＭＳ ゴシック" w:eastAsia="ＭＳ ゴシック" w:hAnsi="ＭＳ ゴシック" w:cs="Times New Roman" w:hint="eastAsia"/>
                <w:color w:val="000000" w:themeColor="text1"/>
                <w:kern w:val="2"/>
                <w:sz w:val="18"/>
                <w:szCs w:val="18"/>
              </w:rPr>
              <w:t>6</w:t>
            </w:r>
            <w:r w:rsidRPr="008F127B">
              <w:rPr>
                <w:rFonts w:ascii="ＭＳ ゴシック" w:eastAsia="ＭＳ ゴシック" w:hAnsi="ＭＳ ゴシック" w:cs="Times New Roman"/>
                <w:color w:val="000000" w:themeColor="text1"/>
                <w:kern w:val="2"/>
                <w:sz w:val="18"/>
                <w:szCs w:val="18"/>
              </w:rPr>
              <w:t>時間）</w:t>
            </w:r>
          </w:p>
          <w:p w14:paraId="08E2A382" w14:textId="77777777" w:rsidR="001F7850" w:rsidRPr="00022BDC" w:rsidRDefault="001F7850" w:rsidP="0000010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shd w:val="clear" w:color="auto" w:fill="FFF2CC" w:themeFill="accent4" w:themeFillTint="33"/>
          </w:tcPr>
          <w:p w14:paraId="7FDF53B2" w14:textId="77777777" w:rsidR="00DB6B4F" w:rsidRDefault="00DB6B4F" w:rsidP="00C97CD9">
            <w:pPr>
              <w:spacing w:line="288" w:lineRule="exact"/>
              <w:jc w:val="center"/>
              <w:rPr>
                <w:rFonts w:ascii="ＭＳ ゴシック" w:eastAsia="ＭＳ ゴシック" w:hAnsi="ＭＳ ゴシック" w:cs="Times New Roman"/>
                <w:color w:val="000000" w:themeColor="text1"/>
                <w:kern w:val="2"/>
                <w:sz w:val="18"/>
                <w:szCs w:val="18"/>
              </w:rPr>
            </w:pPr>
          </w:p>
          <w:p w14:paraId="79A757FD" w14:textId="684D7DC8" w:rsidR="001F7850" w:rsidRPr="008F127B" w:rsidRDefault="00F06D8E" w:rsidP="00C97CD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shd w:val="clear" w:color="auto" w:fill="FFF2CC" w:themeFill="accent4" w:themeFillTint="33"/>
          </w:tcPr>
          <w:p w14:paraId="0C9FA15A" w14:textId="77777777" w:rsidR="00DB6B4F" w:rsidRDefault="00DB6B4F" w:rsidP="0077448C">
            <w:pPr>
              <w:adjustRightInd/>
              <w:spacing w:line="288" w:lineRule="exact"/>
              <w:rPr>
                <w:rFonts w:ascii="ＭＳ ゴシック" w:eastAsia="ＭＳ ゴシック" w:hAnsi="ＭＳ ゴシック" w:cs="Times New Roman"/>
                <w:color w:val="000000" w:themeColor="text1"/>
                <w:kern w:val="2"/>
                <w:sz w:val="18"/>
                <w:szCs w:val="18"/>
              </w:rPr>
            </w:pPr>
          </w:p>
          <w:p w14:paraId="23E773BB" w14:textId="359ABF0A" w:rsidR="001F7850" w:rsidRPr="00022BDC" w:rsidRDefault="0077448C" w:rsidP="0077448C">
            <w:pPr>
              <w:adjustRightInd/>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tcPr>
          <w:p w14:paraId="391A2075" w14:textId="77777777" w:rsidR="00DB6B4F" w:rsidRDefault="00DB6B4F"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14F994A" w14:textId="62FDAE71" w:rsidR="001F7850" w:rsidRPr="00022BDC" w:rsidRDefault="0077448C"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tcPr>
          <w:p w14:paraId="77C150E7" w14:textId="77777777" w:rsidR="00DB6B4F" w:rsidRDefault="00DB6B4F"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5B862E1" w14:textId="3A5C0890" w:rsidR="001F7850" w:rsidRPr="00022BDC" w:rsidRDefault="00F06D8E" w:rsidP="00C97CD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shd w:val="clear" w:color="auto" w:fill="FFF2CC" w:themeFill="accent4" w:themeFillTint="33"/>
            <w:vAlign w:val="center"/>
          </w:tcPr>
          <w:p w14:paraId="11A25510" w14:textId="77777777"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【到達目標】</w:t>
            </w:r>
          </w:p>
          <w:p w14:paraId="48FB8081" w14:textId="31C0FC5E"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●介護職に求められる専門性と職業倫理の必要性に気づく</w:t>
            </w:r>
            <w:r w:rsidR="00674C90">
              <w:rPr>
                <w:rFonts w:ascii="ＭＳ ゴシック" w:eastAsia="ＭＳ ゴシック" w:hAnsi="ＭＳ ゴシック" w:cs="Times New Roman" w:hint="eastAsia"/>
                <w:color w:val="000000" w:themeColor="text1"/>
                <w:kern w:val="2"/>
                <w:sz w:val="18"/>
                <w:szCs w:val="18"/>
              </w:rPr>
              <w:t>。</w:t>
            </w:r>
          </w:p>
          <w:p w14:paraId="373C85B8" w14:textId="0DD5076A" w:rsidR="008F127B" w:rsidRPr="008F127B" w:rsidRDefault="008F127B" w:rsidP="008F127B">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●職務におけるリスクとその対応策のうち重要なものを理解する。</w:t>
            </w:r>
          </w:p>
          <w:p w14:paraId="6DB63804" w14:textId="10F77481" w:rsidR="001F7850" w:rsidRPr="00022BDC" w:rsidRDefault="008F127B" w:rsidP="00F06D8E">
            <w:pPr>
              <w:adjustRightInd/>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●介護を必要としている人の個別性を理解し、その人の生活を支えるという視点から支援を捉えることができるようになる。</w:t>
            </w:r>
          </w:p>
        </w:tc>
      </w:tr>
      <w:tr w:rsidR="00C665A4" w:rsidRPr="00022BDC" w14:paraId="5A0B5320" w14:textId="77777777" w:rsidTr="00DB6B4F">
        <w:trPr>
          <w:trHeight w:val="318"/>
        </w:trPr>
        <w:tc>
          <w:tcPr>
            <w:tcW w:w="3402" w:type="dxa"/>
          </w:tcPr>
          <w:p w14:paraId="5DB8B215" w14:textId="77777777" w:rsidR="008F127B" w:rsidRPr="008F127B" w:rsidRDefault="008F127B" w:rsidP="008F127B">
            <w:pPr>
              <w:spacing w:line="288" w:lineRule="exact"/>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color w:val="000000" w:themeColor="text1"/>
                <w:kern w:val="2"/>
                <w:sz w:val="18"/>
                <w:szCs w:val="18"/>
              </w:rPr>
              <w:t>(1)介護職の役割、専門性と</w:t>
            </w:r>
          </w:p>
          <w:p w14:paraId="62D57E37" w14:textId="1194A919" w:rsidR="001F7850" w:rsidRPr="00022BDC" w:rsidRDefault="008F127B" w:rsidP="00882966">
            <w:pPr>
              <w:spacing w:line="288" w:lineRule="exact"/>
              <w:ind w:firstLineChars="100" w:firstLine="202"/>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多職種との連携</w:t>
            </w:r>
          </w:p>
          <w:p w14:paraId="3357E04C" w14:textId="77777777" w:rsidR="0019745C" w:rsidRPr="00022BDC" w:rsidRDefault="0019745C" w:rsidP="006A04AC">
            <w:pPr>
              <w:spacing w:line="288" w:lineRule="exact"/>
              <w:ind w:leftChars="87" w:left="404" w:hangingChars="100" w:hanging="202"/>
              <w:rPr>
                <w:rFonts w:ascii="ＭＳ ゴシック" w:eastAsia="ＭＳ ゴシック" w:hAnsi="ＭＳ ゴシック" w:cs="Times New Roman"/>
                <w:color w:val="000000" w:themeColor="text1"/>
                <w:kern w:val="2"/>
                <w:sz w:val="18"/>
                <w:szCs w:val="18"/>
              </w:rPr>
            </w:pPr>
          </w:p>
        </w:tc>
        <w:tc>
          <w:tcPr>
            <w:tcW w:w="567" w:type="dxa"/>
          </w:tcPr>
          <w:p w14:paraId="7C140825"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4D4485B2" w14:textId="4E49B0E4"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25" w:type="dxa"/>
          </w:tcPr>
          <w:p w14:paraId="5F3A71DB"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8C9DF72" w14:textId="2789742C"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7ED76B05"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38DF3D3" w14:textId="602ECF66"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6FBCB3D7"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7CFD693" w14:textId="29319F65"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536" w:type="dxa"/>
          </w:tcPr>
          <w:p w14:paraId="0270C494" w14:textId="77777777"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【講義内容】</w:t>
            </w:r>
          </w:p>
          <w:p w14:paraId="3B321A0A" w14:textId="77777777"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●介護環境の特徴の理解</w:t>
            </w:r>
          </w:p>
          <w:p w14:paraId="36C3CD4C" w14:textId="77777777" w:rsidR="0069156C"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①訪問介護と施設介護サービスの違い</w:t>
            </w:r>
            <w:r w:rsidR="0069156C">
              <w:rPr>
                <w:rFonts w:ascii="ＭＳ ゴシック" w:eastAsia="ＭＳ ゴシック" w:hAnsi="ＭＳ ゴシック" w:cs="Times New Roman" w:hint="eastAsia"/>
                <w:color w:val="000000" w:themeColor="text1"/>
                <w:kern w:val="2"/>
                <w:sz w:val="18"/>
                <w:szCs w:val="18"/>
              </w:rPr>
              <w:t xml:space="preserve">　</w:t>
            </w:r>
          </w:p>
          <w:p w14:paraId="6AB2908F" w14:textId="17691E80"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②</w:t>
            </w:r>
            <w:r w:rsidRPr="008F127B">
              <w:rPr>
                <w:rFonts w:ascii="ＭＳ ゴシック" w:eastAsia="ＭＳ ゴシック" w:hAnsi="ＭＳ ゴシック" w:cs="Times New Roman"/>
                <w:color w:val="000000" w:themeColor="text1"/>
                <w:kern w:val="2"/>
                <w:sz w:val="18"/>
                <w:szCs w:val="18"/>
              </w:rPr>
              <w:t>地域包括ケ</w:t>
            </w:r>
            <w:r w:rsidRPr="008F127B">
              <w:rPr>
                <w:rFonts w:ascii="ＭＳ ゴシック" w:eastAsia="ＭＳ ゴシック" w:hAnsi="ＭＳ ゴシック" w:cs="Times New Roman" w:hint="eastAsia"/>
                <w:color w:val="000000" w:themeColor="text1"/>
                <w:kern w:val="2"/>
                <w:sz w:val="18"/>
                <w:szCs w:val="18"/>
              </w:rPr>
              <w:t>アの方向性</w:t>
            </w:r>
          </w:p>
          <w:p w14:paraId="5F609B15" w14:textId="77777777"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●介護の専門性</w:t>
            </w:r>
          </w:p>
          <w:p w14:paraId="4D2784D9" w14:textId="4CB2CF1A"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①利用者主体の支援姿勢</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hint="eastAsia"/>
                <w:color w:val="000000" w:themeColor="text1"/>
                <w:kern w:val="2"/>
                <w:sz w:val="18"/>
                <w:szCs w:val="18"/>
              </w:rPr>
              <w:t>②</w:t>
            </w:r>
            <w:r w:rsidRPr="008F127B">
              <w:rPr>
                <w:rFonts w:ascii="ＭＳ ゴシック" w:eastAsia="ＭＳ ゴシック" w:hAnsi="ＭＳ ゴシック" w:cs="Times New Roman"/>
                <w:color w:val="000000" w:themeColor="text1"/>
                <w:kern w:val="2"/>
                <w:sz w:val="18"/>
                <w:szCs w:val="18"/>
              </w:rPr>
              <w:t>利用者の生活意欲と潜在</w:t>
            </w:r>
            <w:r w:rsidRPr="008F127B">
              <w:rPr>
                <w:rFonts w:ascii="ＭＳ ゴシック" w:eastAsia="ＭＳ ゴシック" w:hAnsi="ＭＳ ゴシック" w:cs="Times New Roman" w:hint="eastAsia"/>
                <w:color w:val="000000" w:themeColor="text1"/>
                <w:kern w:val="2"/>
                <w:sz w:val="18"/>
                <w:szCs w:val="18"/>
              </w:rPr>
              <w:t>能力の活用</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hint="eastAsia"/>
                <w:color w:val="000000" w:themeColor="text1"/>
                <w:kern w:val="2"/>
                <w:sz w:val="18"/>
                <w:szCs w:val="18"/>
              </w:rPr>
              <w:t>③</w:t>
            </w:r>
            <w:r w:rsidRPr="008F127B">
              <w:rPr>
                <w:rFonts w:ascii="ＭＳ ゴシック" w:eastAsia="ＭＳ ゴシック" w:hAnsi="ＭＳ ゴシック" w:cs="Times New Roman"/>
                <w:color w:val="000000" w:themeColor="text1"/>
                <w:kern w:val="2"/>
                <w:sz w:val="18"/>
                <w:szCs w:val="18"/>
              </w:rPr>
              <w:t>自立した生活を支えるための援助</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color w:val="000000" w:themeColor="text1"/>
                <w:kern w:val="2"/>
                <w:sz w:val="18"/>
                <w:szCs w:val="18"/>
              </w:rPr>
              <w:t>④重</w:t>
            </w:r>
            <w:r w:rsidRPr="008F127B">
              <w:rPr>
                <w:rFonts w:ascii="ＭＳ ゴシック" w:eastAsia="ＭＳ ゴシック" w:hAnsi="ＭＳ ゴシック" w:cs="Times New Roman" w:hint="eastAsia"/>
                <w:color w:val="000000" w:themeColor="text1"/>
                <w:kern w:val="2"/>
                <w:sz w:val="18"/>
                <w:szCs w:val="18"/>
              </w:rPr>
              <w:t>度化防止・遅延化の視点</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hint="eastAsia"/>
                <w:color w:val="000000" w:themeColor="text1"/>
                <w:kern w:val="2"/>
                <w:sz w:val="18"/>
                <w:szCs w:val="18"/>
              </w:rPr>
              <w:t>⑤</w:t>
            </w:r>
            <w:r w:rsidRPr="008F127B">
              <w:rPr>
                <w:rFonts w:ascii="ＭＳ ゴシック" w:eastAsia="ＭＳ ゴシック" w:hAnsi="ＭＳ ゴシック" w:cs="Times New Roman"/>
                <w:color w:val="000000" w:themeColor="text1"/>
                <w:kern w:val="2"/>
                <w:sz w:val="18"/>
                <w:szCs w:val="18"/>
              </w:rPr>
              <w:t>チームケアの重要性</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color w:val="000000" w:themeColor="text1"/>
                <w:kern w:val="2"/>
                <w:sz w:val="18"/>
                <w:szCs w:val="18"/>
              </w:rPr>
              <w:t>⑥根</w:t>
            </w:r>
            <w:r w:rsidRPr="008F127B">
              <w:rPr>
                <w:rFonts w:ascii="ＭＳ ゴシック" w:eastAsia="ＭＳ ゴシック" w:hAnsi="ＭＳ ゴシック" w:cs="Times New Roman" w:hint="eastAsia"/>
                <w:color w:val="000000" w:themeColor="text1"/>
                <w:kern w:val="2"/>
                <w:sz w:val="18"/>
                <w:szCs w:val="18"/>
              </w:rPr>
              <w:t>拠のある介護</w:t>
            </w:r>
          </w:p>
          <w:p w14:paraId="002052E6" w14:textId="77777777" w:rsidR="008F127B" w:rsidRPr="008F127B" w:rsidRDefault="008F127B" w:rsidP="008F127B">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●介護にかかわる職種</w:t>
            </w:r>
          </w:p>
          <w:p w14:paraId="4B676E9D" w14:textId="02BFF6A3" w:rsidR="001F7850" w:rsidRPr="00022BDC" w:rsidRDefault="008F127B"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F127B">
              <w:rPr>
                <w:rFonts w:ascii="ＭＳ ゴシック" w:eastAsia="ＭＳ ゴシック" w:hAnsi="ＭＳ ゴシック" w:cs="Times New Roman" w:hint="eastAsia"/>
                <w:color w:val="000000" w:themeColor="text1"/>
                <w:kern w:val="2"/>
                <w:sz w:val="18"/>
                <w:szCs w:val="18"/>
              </w:rPr>
              <w:t>①多職種連携の理解</w:t>
            </w:r>
            <w:r w:rsidR="0084136A">
              <w:rPr>
                <w:rFonts w:ascii="ＭＳ ゴシック" w:eastAsia="ＭＳ ゴシック" w:hAnsi="ＭＳ ゴシック" w:cs="Times New Roman" w:hint="eastAsia"/>
                <w:color w:val="000000" w:themeColor="text1"/>
                <w:kern w:val="2"/>
                <w:sz w:val="18"/>
                <w:szCs w:val="18"/>
              </w:rPr>
              <w:t xml:space="preserve">　</w:t>
            </w:r>
            <w:r w:rsidRPr="008F127B">
              <w:rPr>
                <w:rFonts w:ascii="ＭＳ ゴシック" w:eastAsia="ＭＳ ゴシック" w:hAnsi="ＭＳ ゴシック" w:cs="Times New Roman" w:hint="eastAsia"/>
                <w:color w:val="000000" w:themeColor="text1"/>
                <w:kern w:val="2"/>
                <w:sz w:val="18"/>
                <w:szCs w:val="18"/>
              </w:rPr>
              <w:t>②</w:t>
            </w:r>
            <w:r w:rsidRPr="008F127B">
              <w:rPr>
                <w:rFonts w:ascii="ＭＳ ゴシック" w:eastAsia="ＭＳ ゴシック" w:hAnsi="ＭＳ ゴシック" w:cs="Times New Roman"/>
                <w:color w:val="000000" w:themeColor="text1"/>
                <w:kern w:val="2"/>
                <w:sz w:val="18"/>
                <w:szCs w:val="18"/>
              </w:rPr>
              <w:t>異なる専門性を持つ職種の理</w:t>
            </w:r>
            <w:r w:rsidRPr="008F127B">
              <w:rPr>
                <w:rFonts w:ascii="ＭＳ ゴシック" w:eastAsia="ＭＳ ゴシック" w:hAnsi="ＭＳ ゴシック" w:cs="Times New Roman" w:hint="eastAsia"/>
                <w:color w:val="000000" w:themeColor="text1"/>
                <w:kern w:val="2"/>
                <w:sz w:val="18"/>
                <w:szCs w:val="18"/>
              </w:rPr>
              <w:t>解</w:t>
            </w:r>
          </w:p>
        </w:tc>
      </w:tr>
      <w:tr w:rsidR="00C665A4" w:rsidRPr="00022BDC" w14:paraId="7A9AC850" w14:textId="77777777" w:rsidTr="00DB6B4F">
        <w:trPr>
          <w:trHeight w:val="318"/>
        </w:trPr>
        <w:tc>
          <w:tcPr>
            <w:tcW w:w="3402" w:type="dxa"/>
          </w:tcPr>
          <w:p w14:paraId="7F80E782" w14:textId="24E89732" w:rsidR="001F7850" w:rsidRPr="00022BDC" w:rsidRDefault="0084136A"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color w:val="000000" w:themeColor="text1"/>
                <w:kern w:val="2"/>
                <w:sz w:val="18"/>
                <w:szCs w:val="18"/>
              </w:rPr>
              <w:t>(2)介護職の職業倫理</w:t>
            </w:r>
          </w:p>
          <w:p w14:paraId="0F3E7438" w14:textId="77777777" w:rsidR="001F7850" w:rsidRPr="00022BDC" w:rsidRDefault="001F7850"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45FDCFDD"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69FD43E9" w14:textId="354C2A41"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Pr>
          <w:p w14:paraId="1205FAF3"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4232AFF" w14:textId="351C195E"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5F24D32B"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4353AF3" w14:textId="0A7900EA"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212F70CE"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9234C9A" w14:textId="22C6015F"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20FD69C7"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【講義内容】</w:t>
            </w:r>
          </w:p>
          <w:p w14:paraId="34CFBEDA"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●職業倫理</w:t>
            </w:r>
          </w:p>
          <w:p w14:paraId="20D97695"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・専門職の倫理の意義</w:t>
            </w:r>
          </w:p>
          <w:p w14:paraId="51A6ED3F"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●介護福祉士の倫理</w:t>
            </w:r>
          </w:p>
          <w:p w14:paraId="489AC1B3" w14:textId="19657BB2" w:rsid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①</w:t>
            </w:r>
            <w:r w:rsidRPr="0084136A">
              <w:rPr>
                <w:rFonts w:ascii="ＭＳ ゴシック" w:eastAsia="ＭＳ ゴシック" w:hAnsi="ＭＳ ゴシック" w:cs="Times New Roman"/>
                <w:color w:val="000000" w:themeColor="text1"/>
                <w:kern w:val="2"/>
                <w:sz w:val="18"/>
                <w:szCs w:val="18"/>
              </w:rPr>
              <w:t>介護職に求められる法的規定</w:t>
            </w:r>
          </w:p>
          <w:p w14:paraId="6A3E7EFE" w14:textId="65472325" w:rsidR="001F7850" w:rsidRPr="00022BDC"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color w:val="000000" w:themeColor="text1"/>
                <w:kern w:val="2"/>
                <w:sz w:val="18"/>
                <w:szCs w:val="18"/>
              </w:rPr>
              <w:t>②介護職に求められ</w:t>
            </w:r>
            <w:r w:rsidRPr="0084136A">
              <w:rPr>
                <w:rFonts w:ascii="ＭＳ ゴシック" w:eastAsia="ＭＳ ゴシック" w:hAnsi="ＭＳ ゴシック" w:cs="Times New Roman" w:hint="eastAsia"/>
                <w:color w:val="000000" w:themeColor="text1"/>
                <w:kern w:val="2"/>
                <w:sz w:val="18"/>
                <w:szCs w:val="18"/>
              </w:rPr>
              <w:t>る行動規範</w:t>
            </w:r>
          </w:p>
        </w:tc>
      </w:tr>
      <w:tr w:rsidR="00C665A4" w:rsidRPr="00022BDC" w14:paraId="034BAF85" w14:textId="77777777" w:rsidTr="00DB6B4F">
        <w:trPr>
          <w:trHeight w:val="318"/>
        </w:trPr>
        <w:tc>
          <w:tcPr>
            <w:tcW w:w="3402" w:type="dxa"/>
          </w:tcPr>
          <w:p w14:paraId="488F34D1" w14:textId="77777777" w:rsidR="0084136A" w:rsidRPr="0084136A" w:rsidRDefault="0084136A" w:rsidP="0084136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color w:val="000000" w:themeColor="text1"/>
                <w:kern w:val="2"/>
                <w:sz w:val="18"/>
                <w:szCs w:val="18"/>
              </w:rPr>
              <w:t>(3)介護における安全の確保と</w:t>
            </w:r>
          </w:p>
          <w:p w14:paraId="1F039070" w14:textId="38EA17EF" w:rsidR="001F7850" w:rsidRPr="00022BDC" w:rsidRDefault="0084136A" w:rsidP="00882966">
            <w:pPr>
              <w:spacing w:line="288" w:lineRule="exact"/>
              <w:ind w:leftChars="100" w:left="434" w:hangingChars="100" w:hanging="202"/>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リスクマネジメント</w:t>
            </w:r>
          </w:p>
          <w:p w14:paraId="66C8D767" w14:textId="77777777" w:rsidR="00065F56" w:rsidRPr="00022BDC" w:rsidRDefault="00065F56"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190B8042"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41FC6588" w14:textId="340759C4"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２</w:t>
            </w:r>
          </w:p>
        </w:tc>
        <w:tc>
          <w:tcPr>
            <w:tcW w:w="425" w:type="dxa"/>
          </w:tcPr>
          <w:p w14:paraId="442EE6C8"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65E16A0" w14:textId="1296F482" w:rsidR="001F7850"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0ACFE774" w14:textId="751172E0" w:rsidR="00DB6B4F" w:rsidRPr="00022BDC"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Pr>
          <w:p w14:paraId="1A29BAE7"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4EF06D5" w14:textId="56587267"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2236368B"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0E61456" w14:textId="4DF3EF75"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536" w:type="dxa"/>
          </w:tcPr>
          <w:p w14:paraId="2C71AF68"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【講義内容】</w:t>
            </w:r>
          </w:p>
          <w:p w14:paraId="2062F5A9"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●介護における安全の確保</w:t>
            </w:r>
          </w:p>
          <w:p w14:paraId="181E10E7" w14:textId="578BED3E" w:rsid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①</w:t>
            </w:r>
            <w:r w:rsidRPr="0084136A">
              <w:rPr>
                <w:rFonts w:ascii="ＭＳ ゴシック" w:eastAsia="ＭＳ ゴシック" w:hAnsi="ＭＳ ゴシック" w:cs="Times New Roman"/>
                <w:color w:val="000000" w:themeColor="text1"/>
                <w:kern w:val="2"/>
                <w:sz w:val="18"/>
                <w:szCs w:val="18"/>
              </w:rPr>
              <w:t>介護におけるリスクマネジメント</w:t>
            </w:r>
          </w:p>
          <w:p w14:paraId="0B3D8067" w14:textId="18A773D0" w:rsidR="0069156C"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color w:val="000000" w:themeColor="text1"/>
                <w:kern w:val="2"/>
                <w:sz w:val="18"/>
                <w:szCs w:val="18"/>
              </w:rPr>
              <w:t>②リスク回避と</w:t>
            </w:r>
            <w:r w:rsidRPr="0084136A">
              <w:rPr>
                <w:rFonts w:ascii="ＭＳ ゴシック" w:eastAsia="ＭＳ ゴシック" w:hAnsi="ＭＳ ゴシック" w:cs="Times New Roman" w:hint="eastAsia"/>
                <w:color w:val="000000" w:themeColor="text1"/>
                <w:kern w:val="2"/>
                <w:sz w:val="18"/>
                <w:szCs w:val="18"/>
              </w:rPr>
              <w:t>尊厳の保持</w:t>
            </w:r>
          </w:p>
          <w:p w14:paraId="34A34DA1"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●事故予防、安全対策</w:t>
            </w:r>
          </w:p>
          <w:p w14:paraId="5E272603" w14:textId="77777777" w:rsidR="00F06D8E"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①</w:t>
            </w:r>
            <w:r w:rsidRPr="0084136A">
              <w:rPr>
                <w:rFonts w:ascii="ＭＳ ゴシック" w:eastAsia="ＭＳ ゴシック" w:hAnsi="ＭＳ ゴシック" w:cs="Times New Roman"/>
                <w:color w:val="000000" w:themeColor="text1"/>
                <w:kern w:val="2"/>
                <w:sz w:val="18"/>
                <w:szCs w:val="18"/>
              </w:rPr>
              <w:t>リスクマネジメントの必要性</w:t>
            </w:r>
            <w:r w:rsidR="00F06D8E">
              <w:rPr>
                <w:rFonts w:ascii="ＭＳ ゴシック" w:eastAsia="ＭＳ ゴシック" w:hAnsi="ＭＳ ゴシック" w:cs="Times New Roman" w:hint="eastAsia"/>
                <w:color w:val="000000" w:themeColor="text1"/>
                <w:kern w:val="2"/>
                <w:sz w:val="18"/>
                <w:szCs w:val="18"/>
              </w:rPr>
              <w:t xml:space="preserve">　</w:t>
            </w:r>
            <w:r w:rsidRPr="0084136A">
              <w:rPr>
                <w:rFonts w:ascii="ＭＳ ゴシック" w:eastAsia="ＭＳ ゴシック" w:hAnsi="ＭＳ ゴシック" w:cs="Times New Roman"/>
                <w:color w:val="000000" w:themeColor="text1"/>
                <w:kern w:val="2"/>
                <w:sz w:val="18"/>
                <w:szCs w:val="18"/>
              </w:rPr>
              <w:t>②事故防止、</w:t>
            </w:r>
            <w:r w:rsidRPr="0084136A">
              <w:rPr>
                <w:rFonts w:ascii="ＭＳ ゴシック" w:eastAsia="ＭＳ ゴシック" w:hAnsi="ＭＳ ゴシック" w:cs="Times New Roman"/>
                <w:color w:val="000000" w:themeColor="text1"/>
                <w:kern w:val="2"/>
                <w:sz w:val="18"/>
                <w:szCs w:val="18"/>
              </w:rPr>
              <w:lastRenderedPageBreak/>
              <w:t>安全対</w:t>
            </w:r>
            <w:r w:rsidRPr="0084136A">
              <w:rPr>
                <w:rFonts w:ascii="ＭＳ ゴシック" w:eastAsia="ＭＳ ゴシック" w:hAnsi="ＭＳ ゴシック" w:cs="Times New Roman" w:hint="eastAsia"/>
                <w:color w:val="000000" w:themeColor="text1"/>
                <w:kern w:val="2"/>
                <w:sz w:val="18"/>
                <w:szCs w:val="18"/>
              </w:rPr>
              <w:t>策の実際</w:t>
            </w:r>
            <w:r w:rsidR="00F06D8E">
              <w:rPr>
                <w:rFonts w:ascii="ＭＳ ゴシック" w:eastAsia="ＭＳ ゴシック" w:hAnsi="ＭＳ ゴシック" w:cs="Times New Roman" w:hint="eastAsia"/>
                <w:color w:val="000000" w:themeColor="text1"/>
                <w:kern w:val="2"/>
                <w:sz w:val="18"/>
                <w:szCs w:val="18"/>
              </w:rPr>
              <w:t xml:space="preserve">　</w:t>
            </w:r>
            <w:r w:rsidRPr="0084136A">
              <w:rPr>
                <w:rFonts w:ascii="ＭＳ ゴシック" w:eastAsia="ＭＳ ゴシック" w:hAnsi="ＭＳ ゴシック" w:cs="Times New Roman" w:hint="eastAsia"/>
                <w:color w:val="000000" w:themeColor="text1"/>
                <w:kern w:val="2"/>
                <w:sz w:val="18"/>
                <w:szCs w:val="18"/>
              </w:rPr>
              <w:t>③介護事故発生時の対応</w:t>
            </w:r>
            <w:r w:rsidR="00F06D8E">
              <w:rPr>
                <w:rFonts w:ascii="ＭＳ ゴシック" w:eastAsia="ＭＳ ゴシック" w:hAnsi="ＭＳ ゴシック" w:cs="Times New Roman" w:hint="eastAsia"/>
                <w:color w:val="000000" w:themeColor="text1"/>
                <w:kern w:val="2"/>
                <w:sz w:val="18"/>
                <w:szCs w:val="18"/>
              </w:rPr>
              <w:t xml:space="preserve">　</w:t>
            </w:r>
          </w:p>
          <w:p w14:paraId="48E8EF64" w14:textId="12DDB2F5"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④</w:t>
            </w:r>
            <w:r w:rsidRPr="0084136A">
              <w:rPr>
                <w:rFonts w:ascii="ＭＳ ゴシック" w:eastAsia="ＭＳ ゴシック" w:hAnsi="ＭＳ ゴシック" w:cs="Times New Roman"/>
                <w:color w:val="000000" w:themeColor="text1"/>
                <w:kern w:val="2"/>
                <w:sz w:val="18"/>
                <w:szCs w:val="18"/>
              </w:rPr>
              <w:t>介護事故の報告</w:t>
            </w:r>
          </w:p>
          <w:p w14:paraId="2B349F21" w14:textId="77777777" w:rsidR="0084136A" w:rsidRPr="0084136A" w:rsidRDefault="0084136A" w:rsidP="0084136A">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●感染対策</w:t>
            </w:r>
          </w:p>
          <w:p w14:paraId="55A703DA" w14:textId="5E130973" w:rsidR="001F7850" w:rsidRPr="0084136A" w:rsidRDefault="0084136A" w:rsidP="00F06D8E">
            <w:pPr>
              <w:adjustRightInd/>
              <w:spacing w:line="288" w:lineRule="exact"/>
              <w:jc w:val="both"/>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①生活の場での感染対策</w:t>
            </w:r>
            <w:r w:rsidR="00F06D8E">
              <w:rPr>
                <w:rFonts w:ascii="ＭＳ ゴシック" w:eastAsia="ＭＳ ゴシック" w:hAnsi="ＭＳ ゴシック" w:cs="Times New Roman" w:hint="eastAsia"/>
                <w:color w:val="000000" w:themeColor="text1"/>
                <w:kern w:val="2"/>
                <w:sz w:val="18"/>
                <w:szCs w:val="18"/>
              </w:rPr>
              <w:t xml:space="preserve">　</w:t>
            </w:r>
            <w:r w:rsidRPr="0084136A">
              <w:rPr>
                <w:rFonts w:ascii="ＭＳ ゴシック" w:eastAsia="ＭＳ ゴシック" w:hAnsi="ＭＳ ゴシック" w:cs="Times New Roman" w:hint="eastAsia"/>
                <w:color w:val="000000" w:themeColor="text1"/>
                <w:kern w:val="2"/>
                <w:sz w:val="18"/>
                <w:szCs w:val="18"/>
              </w:rPr>
              <w:t>②</w:t>
            </w:r>
            <w:r w:rsidRPr="0084136A">
              <w:rPr>
                <w:rFonts w:ascii="ＭＳ ゴシック" w:eastAsia="ＭＳ ゴシック" w:hAnsi="ＭＳ ゴシック" w:cs="Times New Roman"/>
                <w:color w:val="000000" w:themeColor="text1"/>
                <w:kern w:val="2"/>
                <w:sz w:val="18"/>
                <w:szCs w:val="18"/>
              </w:rPr>
              <w:t>感染対策の３原則</w:t>
            </w:r>
          </w:p>
        </w:tc>
      </w:tr>
      <w:tr w:rsidR="00C665A4" w:rsidRPr="00022BDC" w14:paraId="67D3102B" w14:textId="77777777" w:rsidTr="00DB6B4F">
        <w:trPr>
          <w:trHeight w:val="342"/>
        </w:trPr>
        <w:tc>
          <w:tcPr>
            <w:tcW w:w="3402" w:type="dxa"/>
          </w:tcPr>
          <w:p w14:paraId="09993552" w14:textId="62BAFDD0" w:rsidR="001F7850" w:rsidRPr="00022BDC" w:rsidRDefault="0084136A" w:rsidP="001C675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color w:val="000000" w:themeColor="text1"/>
                <w:kern w:val="2"/>
                <w:sz w:val="18"/>
                <w:szCs w:val="18"/>
              </w:rPr>
              <w:lastRenderedPageBreak/>
              <w:t>(4)介護職の安全</w:t>
            </w:r>
          </w:p>
          <w:p w14:paraId="559F4084" w14:textId="77777777" w:rsidR="001F7850" w:rsidRPr="00022BDC" w:rsidRDefault="001F7850" w:rsidP="001C675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1679C050"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20D50538" w14:textId="78EC25F9" w:rsidR="001F7850" w:rsidRDefault="0077448C"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１</w:t>
            </w:r>
          </w:p>
          <w:p w14:paraId="597ADB7D" w14:textId="025204F2" w:rsidR="00DB6B4F" w:rsidRPr="00022BDC"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tcPr>
          <w:p w14:paraId="688DCD67"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9432945" w14:textId="57D38478"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6443943B"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0931443" w14:textId="230DD225"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34CE01E0"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57CF9CD" w14:textId="0F9A7D85"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１</w:t>
            </w:r>
          </w:p>
        </w:tc>
        <w:tc>
          <w:tcPr>
            <w:tcW w:w="4536" w:type="dxa"/>
            <w:vAlign w:val="center"/>
          </w:tcPr>
          <w:p w14:paraId="32C4D312" w14:textId="77777777"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【講義内容】</w:t>
            </w:r>
          </w:p>
          <w:p w14:paraId="43E2219F" w14:textId="77777777"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●介護職の心身の健康管理</w:t>
            </w:r>
          </w:p>
          <w:p w14:paraId="458C78F2" w14:textId="085F2E59"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①</w:t>
            </w:r>
            <w:r w:rsidRPr="001912DE">
              <w:rPr>
                <w:rFonts w:ascii="ＭＳ ゴシック" w:eastAsia="ＭＳ ゴシック" w:hAnsi="ＭＳ ゴシック" w:cs="Times New Roman"/>
                <w:color w:val="000000" w:themeColor="text1"/>
                <w:kern w:val="2"/>
                <w:sz w:val="18"/>
                <w:szCs w:val="18"/>
              </w:rPr>
              <w:t xml:space="preserve"> 健康管理の意義と目的② こころの健康管理③ から</w:t>
            </w:r>
            <w:r w:rsidRPr="001912DE">
              <w:rPr>
                <w:rFonts w:ascii="ＭＳ ゴシック" w:eastAsia="ＭＳ ゴシック" w:hAnsi="ＭＳ ゴシック" w:cs="Times New Roman" w:hint="eastAsia"/>
                <w:color w:val="000000" w:themeColor="text1"/>
                <w:kern w:val="2"/>
                <w:sz w:val="18"/>
                <w:szCs w:val="18"/>
              </w:rPr>
              <w:t>だの健康管理</w:t>
            </w:r>
          </w:p>
          <w:p w14:paraId="3908C471" w14:textId="77777777"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●感染予防</w:t>
            </w:r>
          </w:p>
          <w:p w14:paraId="2064E571" w14:textId="77777777"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①感染管理②</w:t>
            </w:r>
            <w:r w:rsidRPr="001912DE">
              <w:rPr>
                <w:rFonts w:ascii="ＭＳ ゴシック" w:eastAsia="ＭＳ ゴシック" w:hAnsi="ＭＳ ゴシック" w:cs="Times New Roman"/>
                <w:color w:val="000000" w:themeColor="text1"/>
                <w:kern w:val="2"/>
                <w:sz w:val="18"/>
                <w:szCs w:val="18"/>
              </w:rPr>
              <w:t xml:space="preserve"> 衛生管理</w:t>
            </w:r>
          </w:p>
          <w:p w14:paraId="59C2D0FA" w14:textId="77777777" w:rsidR="001912DE" w:rsidRPr="001912DE"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【演習】</w:t>
            </w:r>
          </w:p>
          <w:p w14:paraId="4687EE70" w14:textId="33619F55" w:rsidR="0084136A" w:rsidRPr="00022BDC" w:rsidRDefault="001912DE" w:rsidP="001912DE">
            <w:pPr>
              <w:adjustRightInd/>
              <w:spacing w:line="288" w:lineRule="exact"/>
              <w:rPr>
                <w:rFonts w:ascii="ＭＳ ゴシック" w:eastAsia="ＭＳ ゴシック" w:hAnsi="ＭＳ ゴシック" w:cs="Times New Roman"/>
                <w:color w:val="000000" w:themeColor="text1"/>
                <w:kern w:val="2"/>
                <w:sz w:val="18"/>
                <w:szCs w:val="18"/>
              </w:rPr>
            </w:pPr>
            <w:r w:rsidRPr="001912DE">
              <w:rPr>
                <w:rFonts w:ascii="ＭＳ ゴシック" w:eastAsia="ＭＳ ゴシック" w:hAnsi="ＭＳ ゴシック" w:cs="Times New Roman" w:hint="eastAsia"/>
                <w:color w:val="000000" w:themeColor="text1"/>
                <w:kern w:val="2"/>
                <w:sz w:val="18"/>
                <w:szCs w:val="18"/>
              </w:rPr>
              <w:t>腰痛予防、感染症対策を踏まえた手洗い、うがい等を演習により理解を深める</w:t>
            </w:r>
            <w:r w:rsidR="00674C90">
              <w:rPr>
                <w:rFonts w:ascii="ＭＳ ゴシック" w:eastAsia="ＭＳ ゴシック" w:hAnsi="ＭＳ ゴシック" w:cs="Times New Roman" w:hint="eastAsia"/>
                <w:color w:val="000000" w:themeColor="text1"/>
                <w:kern w:val="2"/>
                <w:sz w:val="18"/>
                <w:szCs w:val="18"/>
              </w:rPr>
              <w:t>。</w:t>
            </w:r>
          </w:p>
        </w:tc>
      </w:tr>
      <w:tr w:rsidR="00C665A4" w:rsidRPr="00022BDC" w14:paraId="37BC7C9C" w14:textId="77777777" w:rsidTr="00CF23A3">
        <w:trPr>
          <w:trHeight w:val="342"/>
        </w:trPr>
        <w:tc>
          <w:tcPr>
            <w:tcW w:w="3402" w:type="dxa"/>
            <w:shd w:val="clear" w:color="auto" w:fill="FFF2CC" w:themeFill="accent4" w:themeFillTint="33"/>
          </w:tcPr>
          <w:p w14:paraId="669722D7" w14:textId="77777777" w:rsidR="0084136A" w:rsidRPr="0084136A" w:rsidRDefault="0084136A" w:rsidP="0084136A">
            <w:pPr>
              <w:spacing w:line="288" w:lineRule="exact"/>
              <w:ind w:left="404" w:hangingChars="200" w:hanging="404"/>
              <w:rPr>
                <w:rFonts w:ascii="ＭＳ ゴシック" w:eastAsia="ＭＳ ゴシック" w:hAnsi="ＭＳ ゴシック" w:cs="Times New Roman"/>
                <w:color w:val="000000" w:themeColor="text1"/>
                <w:kern w:val="2"/>
                <w:sz w:val="18"/>
                <w:szCs w:val="18"/>
              </w:rPr>
            </w:pPr>
            <w:bookmarkStart w:id="0" w:name="_Hlk136942952"/>
            <w:r w:rsidRPr="0084136A">
              <w:rPr>
                <w:rFonts w:ascii="ＭＳ ゴシック" w:eastAsia="ＭＳ ゴシック" w:hAnsi="ＭＳ ゴシック" w:cs="Times New Roman" w:hint="eastAsia"/>
                <w:color w:val="000000" w:themeColor="text1"/>
                <w:kern w:val="2"/>
                <w:sz w:val="18"/>
                <w:szCs w:val="18"/>
              </w:rPr>
              <w:t>４</w:t>
            </w:r>
            <w:r w:rsidRPr="0084136A">
              <w:rPr>
                <w:rFonts w:ascii="ＭＳ ゴシック" w:eastAsia="ＭＳ ゴシック" w:hAnsi="ＭＳ ゴシック" w:cs="Times New Roman"/>
                <w:color w:val="000000" w:themeColor="text1"/>
                <w:kern w:val="2"/>
                <w:sz w:val="18"/>
                <w:szCs w:val="18"/>
              </w:rPr>
              <w:t xml:space="preserve"> 介護・福祉サービスの</w:t>
            </w:r>
          </w:p>
          <w:p w14:paraId="3F8D6B3D" w14:textId="77777777" w:rsidR="00882966" w:rsidRDefault="0084136A" w:rsidP="00882966">
            <w:pPr>
              <w:spacing w:line="288" w:lineRule="exact"/>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理解と医療との連携</w:t>
            </w:r>
            <w:r w:rsidR="00882966">
              <w:rPr>
                <w:rFonts w:ascii="ＭＳ ゴシック" w:eastAsia="ＭＳ ゴシック" w:hAnsi="ＭＳ ゴシック" w:cs="Times New Roman" w:hint="eastAsia"/>
                <w:color w:val="000000" w:themeColor="text1"/>
                <w:kern w:val="2"/>
                <w:sz w:val="18"/>
                <w:szCs w:val="18"/>
              </w:rPr>
              <w:t xml:space="preserve"> </w:t>
            </w:r>
          </w:p>
          <w:p w14:paraId="1BBAEB21" w14:textId="326DF644" w:rsidR="001F7850" w:rsidRPr="00022BDC" w:rsidRDefault="0084136A" w:rsidP="00882966">
            <w:pPr>
              <w:spacing w:line="288" w:lineRule="exact"/>
              <w:rPr>
                <w:rFonts w:ascii="ＭＳ ゴシック" w:eastAsia="ＭＳ ゴシック" w:hAnsi="ＭＳ ゴシック" w:cs="Times New Roman"/>
                <w:color w:val="000000" w:themeColor="text1"/>
                <w:kern w:val="2"/>
                <w:sz w:val="18"/>
                <w:szCs w:val="18"/>
              </w:rPr>
            </w:pPr>
            <w:r w:rsidRPr="0084136A">
              <w:rPr>
                <w:rFonts w:ascii="ＭＳ ゴシック" w:eastAsia="ＭＳ ゴシック" w:hAnsi="ＭＳ ゴシック" w:cs="Times New Roman" w:hint="eastAsia"/>
                <w:color w:val="000000" w:themeColor="text1"/>
                <w:kern w:val="2"/>
                <w:sz w:val="18"/>
                <w:szCs w:val="18"/>
              </w:rPr>
              <w:t>（</w:t>
            </w:r>
            <w:r w:rsidRPr="0084136A">
              <w:rPr>
                <w:rFonts w:ascii="ＭＳ ゴシック" w:eastAsia="ＭＳ ゴシック" w:hAnsi="ＭＳ ゴシック" w:cs="Times New Roman"/>
                <w:color w:val="000000" w:themeColor="text1"/>
                <w:kern w:val="2"/>
                <w:sz w:val="18"/>
                <w:szCs w:val="18"/>
              </w:rPr>
              <w:t>9 時間）</w:t>
            </w:r>
          </w:p>
        </w:tc>
        <w:tc>
          <w:tcPr>
            <w:tcW w:w="567" w:type="dxa"/>
            <w:shd w:val="clear" w:color="auto" w:fill="FFF2CC" w:themeFill="accent4" w:themeFillTint="33"/>
            <w:vAlign w:val="center"/>
          </w:tcPr>
          <w:p w14:paraId="6CDB0AAE" w14:textId="380F1BA0"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9</w:t>
            </w:r>
          </w:p>
        </w:tc>
        <w:tc>
          <w:tcPr>
            <w:tcW w:w="425" w:type="dxa"/>
            <w:shd w:val="clear" w:color="auto" w:fill="FFF2CC" w:themeFill="accent4" w:themeFillTint="33"/>
            <w:vAlign w:val="center"/>
          </w:tcPr>
          <w:p w14:paraId="2A35B02C" w14:textId="29067A01"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68B43E4E" w14:textId="7EAD5A02"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65C72A9F" w14:textId="3E1A3621"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9</w:t>
            </w:r>
          </w:p>
        </w:tc>
        <w:tc>
          <w:tcPr>
            <w:tcW w:w="4536" w:type="dxa"/>
            <w:shd w:val="clear" w:color="auto" w:fill="FFF2CC" w:themeFill="accent4" w:themeFillTint="33"/>
            <w:vAlign w:val="center"/>
          </w:tcPr>
          <w:p w14:paraId="2DDE832C" w14:textId="77777777" w:rsidR="00DF662A" w:rsidRPr="00DF662A" w:rsidRDefault="00DF662A" w:rsidP="00DF662A">
            <w:pPr>
              <w:adjustRightInd/>
              <w:spacing w:line="288" w:lineRule="exact"/>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【到達目標】</w:t>
            </w:r>
          </w:p>
          <w:p w14:paraId="24BB125F" w14:textId="5E7BE2FF" w:rsidR="001F7850" w:rsidRPr="00022BDC" w:rsidRDefault="00DF662A" w:rsidP="0069156C">
            <w:pPr>
              <w:adjustRightInd/>
              <w:spacing w:line="288" w:lineRule="exact"/>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介護保険制度や障害者総合支援制度を担う一員として最低限知っておくべき制度の目的、サービス利用の流れ、各専門職の役割・責務について、その概要のポイントを習得する。</w:t>
            </w:r>
          </w:p>
        </w:tc>
      </w:tr>
      <w:bookmarkEnd w:id="0"/>
      <w:tr w:rsidR="00C665A4" w:rsidRPr="00022BDC" w14:paraId="63295F76" w14:textId="77777777" w:rsidTr="00DB6B4F">
        <w:trPr>
          <w:trHeight w:val="342"/>
        </w:trPr>
        <w:tc>
          <w:tcPr>
            <w:tcW w:w="3402" w:type="dxa"/>
          </w:tcPr>
          <w:p w14:paraId="55054C0E" w14:textId="3BF8AED5" w:rsidR="001F7850" w:rsidRPr="00022BDC" w:rsidRDefault="00DF662A"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color w:val="000000" w:themeColor="text1"/>
                <w:kern w:val="2"/>
                <w:sz w:val="18"/>
                <w:szCs w:val="18"/>
              </w:rPr>
              <w:t>(1)介護保険制度</w:t>
            </w:r>
          </w:p>
          <w:p w14:paraId="474397B1" w14:textId="77777777" w:rsidR="0019745C" w:rsidRPr="00022BDC" w:rsidRDefault="0019745C" w:rsidP="00977170">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2B4CAC46"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071F3CA4" w14:textId="5E2ACECE"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54FEAE84"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466232A" w14:textId="3779C170"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7F1F0426"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588B3B0" w14:textId="48625335" w:rsidR="001F7850"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6D5FD5F3" w14:textId="484B2823" w:rsidR="00DB6B4F" w:rsidRPr="00022BDC"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tcPr>
          <w:p w14:paraId="660E0971"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09FC75D" w14:textId="63EF1539"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64986D6E"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【講義内容】</w:t>
            </w:r>
          </w:p>
          <w:p w14:paraId="46AB02CE"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●介護保険制度創設の背景および目的、動向</w:t>
            </w:r>
          </w:p>
          <w:p w14:paraId="48757FF7" w14:textId="539E5DF1" w:rsid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人口の少子高齢化と家族による高齢者介護の限界</w:t>
            </w:r>
            <w:r w:rsidRPr="00DF662A">
              <w:rPr>
                <w:rFonts w:ascii="ＭＳ ゴシック" w:eastAsia="ＭＳ ゴシック" w:hAnsi="ＭＳ ゴシック" w:cs="Times New Roman" w:hint="eastAsia"/>
                <w:color w:val="000000" w:themeColor="text1"/>
                <w:kern w:val="2"/>
                <w:sz w:val="18"/>
                <w:szCs w:val="18"/>
              </w:rPr>
              <w:t>②</w:t>
            </w:r>
            <w:r w:rsidRPr="00DF662A">
              <w:rPr>
                <w:rFonts w:ascii="ＭＳ ゴシック" w:eastAsia="ＭＳ ゴシック" w:hAnsi="ＭＳ ゴシック" w:cs="Times New Roman"/>
                <w:color w:val="000000" w:themeColor="text1"/>
                <w:kern w:val="2"/>
                <w:sz w:val="18"/>
                <w:szCs w:val="18"/>
              </w:rPr>
              <w:t>1990年代までの高齢者介護の制度と社会福祉基礎</w:t>
            </w:r>
            <w:r w:rsidRPr="00DF662A">
              <w:rPr>
                <w:rFonts w:ascii="ＭＳ ゴシック" w:eastAsia="ＭＳ ゴシック" w:hAnsi="ＭＳ ゴシック" w:cs="Times New Roman" w:hint="eastAsia"/>
                <w:color w:val="000000" w:themeColor="text1"/>
                <w:kern w:val="2"/>
                <w:sz w:val="18"/>
                <w:szCs w:val="18"/>
              </w:rPr>
              <w:t>構造改革</w:t>
            </w:r>
          </w:p>
          <w:p w14:paraId="21A2B3BF" w14:textId="7BFA32A3"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③</w:t>
            </w:r>
            <w:r w:rsidRPr="00DF662A">
              <w:rPr>
                <w:rFonts w:ascii="ＭＳ ゴシック" w:eastAsia="ＭＳ ゴシック" w:hAnsi="ＭＳ ゴシック" w:cs="Times New Roman"/>
                <w:color w:val="000000" w:themeColor="text1"/>
                <w:kern w:val="2"/>
                <w:sz w:val="18"/>
                <w:szCs w:val="18"/>
              </w:rPr>
              <w:t xml:space="preserve"> 介護保険制度の基本理念</w:t>
            </w:r>
          </w:p>
          <w:p w14:paraId="79D65E94"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●介護保険制度のしくみの基礎的理解</w:t>
            </w:r>
          </w:p>
          <w:p w14:paraId="4D5A572A" w14:textId="7BD36A7E" w:rsid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介護保険制度の概要</w:t>
            </w:r>
            <w:r>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color w:val="000000" w:themeColor="text1"/>
                <w:kern w:val="2"/>
                <w:sz w:val="18"/>
                <w:szCs w:val="18"/>
              </w:rPr>
              <w:t>②保険者・被保険者</w:t>
            </w:r>
          </w:p>
          <w:p w14:paraId="7A87DCE6" w14:textId="77777777" w:rsid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color w:val="000000" w:themeColor="text1"/>
                <w:kern w:val="2"/>
                <w:sz w:val="18"/>
                <w:szCs w:val="18"/>
              </w:rPr>
              <w:t>③ 保険給</w:t>
            </w:r>
            <w:r w:rsidRPr="00DF662A">
              <w:rPr>
                <w:rFonts w:ascii="ＭＳ ゴシック" w:eastAsia="ＭＳ ゴシック" w:hAnsi="ＭＳ ゴシック" w:cs="Times New Roman" w:hint="eastAsia"/>
                <w:color w:val="000000" w:themeColor="text1"/>
                <w:kern w:val="2"/>
                <w:sz w:val="18"/>
                <w:szCs w:val="18"/>
              </w:rPr>
              <w:t>付の対象者</w:t>
            </w:r>
            <w:r>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hint="eastAsia"/>
                <w:color w:val="000000" w:themeColor="text1"/>
                <w:kern w:val="2"/>
                <w:sz w:val="18"/>
                <w:szCs w:val="18"/>
              </w:rPr>
              <w:t>④</w:t>
            </w:r>
            <w:r w:rsidRPr="00DF662A">
              <w:rPr>
                <w:rFonts w:ascii="ＭＳ ゴシック" w:eastAsia="ＭＳ ゴシック" w:hAnsi="ＭＳ ゴシック" w:cs="Times New Roman"/>
                <w:color w:val="000000" w:themeColor="text1"/>
                <w:kern w:val="2"/>
                <w:sz w:val="18"/>
                <w:szCs w:val="18"/>
              </w:rPr>
              <w:t>保険給付までの流れ</w:t>
            </w:r>
          </w:p>
          <w:p w14:paraId="6A83418F" w14:textId="326B0E5F"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color w:val="000000" w:themeColor="text1"/>
                <w:kern w:val="2"/>
                <w:sz w:val="18"/>
                <w:szCs w:val="18"/>
              </w:rPr>
              <w:t>⑤ 保険給付の種類</w:t>
            </w:r>
            <w:r w:rsidRPr="00DF662A">
              <w:rPr>
                <w:rFonts w:ascii="ＭＳ ゴシック" w:eastAsia="ＭＳ ゴシック" w:hAnsi="ＭＳ ゴシック" w:cs="Times New Roman" w:hint="eastAsia"/>
                <w:color w:val="000000" w:themeColor="text1"/>
                <w:kern w:val="2"/>
                <w:sz w:val="18"/>
                <w:szCs w:val="18"/>
              </w:rPr>
              <w:t>と内容</w:t>
            </w:r>
            <w:r w:rsidR="00F06D8E">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hint="eastAsia"/>
                <w:color w:val="000000" w:themeColor="text1"/>
                <w:kern w:val="2"/>
                <w:sz w:val="18"/>
                <w:szCs w:val="18"/>
              </w:rPr>
              <w:t>⑥</w:t>
            </w:r>
            <w:r w:rsidRPr="00DF662A">
              <w:rPr>
                <w:rFonts w:ascii="ＭＳ ゴシック" w:eastAsia="ＭＳ ゴシック" w:hAnsi="ＭＳ ゴシック" w:cs="Times New Roman"/>
                <w:color w:val="000000" w:themeColor="text1"/>
                <w:kern w:val="2"/>
                <w:sz w:val="18"/>
                <w:szCs w:val="18"/>
              </w:rPr>
              <w:t>地域支援事業</w:t>
            </w:r>
          </w:p>
          <w:p w14:paraId="48770143"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●制度を支える財源、組織・団体の機能と役割</w:t>
            </w:r>
          </w:p>
          <w:p w14:paraId="6434F87C" w14:textId="77777777" w:rsidR="00C665A4" w:rsidRDefault="00DF662A" w:rsidP="00735F7B">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①国・都道府県・市町村の役割</w:t>
            </w:r>
            <w:r w:rsidR="00735F7B">
              <w:rPr>
                <w:rFonts w:ascii="ＭＳ ゴシック" w:eastAsia="ＭＳ ゴシック" w:hAnsi="ＭＳ ゴシック" w:cs="Times New Roman" w:hint="eastAsia"/>
                <w:color w:val="000000" w:themeColor="text1"/>
                <w:kern w:val="2"/>
                <w:sz w:val="18"/>
                <w:szCs w:val="18"/>
              </w:rPr>
              <w:t xml:space="preserve">　</w:t>
            </w:r>
          </w:p>
          <w:p w14:paraId="5CAFE678" w14:textId="2E5A95E3" w:rsidR="001F7850" w:rsidRPr="00022BDC" w:rsidRDefault="00DF662A" w:rsidP="00735F7B">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②その他の組織の役割</w:t>
            </w:r>
            <w:r w:rsidR="00735F7B">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hint="eastAsia"/>
                <w:color w:val="000000" w:themeColor="text1"/>
                <w:kern w:val="2"/>
                <w:sz w:val="18"/>
                <w:szCs w:val="18"/>
              </w:rPr>
              <w:t>③介護保険の財政</w:t>
            </w:r>
          </w:p>
        </w:tc>
      </w:tr>
      <w:tr w:rsidR="00C665A4" w:rsidRPr="00022BDC" w14:paraId="2E5361F3" w14:textId="77777777" w:rsidTr="00DB6B4F">
        <w:trPr>
          <w:trHeight w:val="318"/>
        </w:trPr>
        <w:tc>
          <w:tcPr>
            <w:tcW w:w="3402" w:type="dxa"/>
          </w:tcPr>
          <w:p w14:paraId="6F6DBC56" w14:textId="77777777" w:rsidR="00DF662A" w:rsidRPr="00DF662A" w:rsidRDefault="00DF662A" w:rsidP="00DF662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color w:val="000000" w:themeColor="text1"/>
                <w:kern w:val="2"/>
                <w:sz w:val="18"/>
                <w:szCs w:val="18"/>
              </w:rPr>
              <w:t>(2)医療との連携と</w:t>
            </w:r>
          </w:p>
          <w:p w14:paraId="454011DA" w14:textId="5FDF2CF8" w:rsidR="001F7850" w:rsidRPr="00022BDC" w:rsidRDefault="00DF662A" w:rsidP="00DF662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リハビリテーション</w:t>
            </w:r>
          </w:p>
          <w:p w14:paraId="45F9A5D2" w14:textId="77777777" w:rsidR="00065F56" w:rsidRPr="00022BDC" w:rsidRDefault="00065F56"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Pr>
          <w:p w14:paraId="16B0C61D" w14:textId="77777777" w:rsidR="00DB6B4F" w:rsidRDefault="00DB6B4F" w:rsidP="001C6759">
            <w:pPr>
              <w:spacing w:line="288" w:lineRule="exact"/>
              <w:jc w:val="center"/>
              <w:rPr>
                <w:rFonts w:ascii="ＭＳ ゴシック" w:eastAsia="ＭＳ ゴシック" w:hAnsi="ＭＳ ゴシック" w:cs="Times New Roman"/>
                <w:color w:val="000000" w:themeColor="text1"/>
                <w:kern w:val="2"/>
                <w:sz w:val="18"/>
                <w:szCs w:val="18"/>
              </w:rPr>
            </w:pPr>
          </w:p>
          <w:p w14:paraId="155B4A06" w14:textId="438D16CE"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062DE930"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A338EC3" w14:textId="16AD01E2"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79A65AF2"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6F8ACB9" w14:textId="2A577EC0"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46150EF5" w14:textId="77777777" w:rsidR="00DB6B4F" w:rsidRDefault="00DB6B4F"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D0725E7" w14:textId="7DFBF5E3"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31E29BA4"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【講義内容】</w:t>
            </w:r>
          </w:p>
          <w:p w14:paraId="5D79AF9A"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●医行為と介護</w:t>
            </w:r>
          </w:p>
          <w:p w14:paraId="60F8EF04" w14:textId="7217F310"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医行為とは護</w:t>
            </w:r>
            <w:r w:rsidR="00735F7B">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color w:val="000000" w:themeColor="text1"/>
                <w:kern w:val="2"/>
                <w:sz w:val="18"/>
                <w:szCs w:val="18"/>
              </w:rPr>
              <w:t>②在宅支援における介護職と医行為</w:t>
            </w:r>
            <w:r w:rsidRPr="00DF662A">
              <w:rPr>
                <w:rFonts w:ascii="ＭＳ ゴシック" w:eastAsia="ＭＳ ゴシック" w:hAnsi="ＭＳ ゴシック" w:cs="Times New Roman" w:hint="eastAsia"/>
                <w:color w:val="000000" w:themeColor="text1"/>
                <w:kern w:val="2"/>
                <w:sz w:val="18"/>
                <w:szCs w:val="18"/>
              </w:rPr>
              <w:t>の実情と経過</w:t>
            </w:r>
            <w:r w:rsidR="00735F7B">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hint="eastAsia"/>
                <w:color w:val="000000" w:themeColor="text1"/>
                <w:kern w:val="2"/>
                <w:sz w:val="18"/>
                <w:szCs w:val="18"/>
              </w:rPr>
              <w:t>③</w:t>
            </w:r>
            <w:r w:rsidRPr="00DF662A">
              <w:rPr>
                <w:rFonts w:ascii="ＭＳ ゴシック" w:eastAsia="ＭＳ ゴシック" w:hAnsi="ＭＳ ゴシック" w:cs="Times New Roman"/>
                <w:color w:val="000000" w:themeColor="text1"/>
                <w:kern w:val="2"/>
                <w:sz w:val="18"/>
                <w:szCs w:val="18"/>
              </w:rPr>
              <w:t>施設における介護職と医行為の実情</w:t>
            </w:r>
            <w:r w:rsidRPr="00DF662A">
              <w:rPr>
                <w:rFonts w:ascii="ＭＳ ゴシック" w:eastAsia="ＭＳ ゴシック" w:hAnsi="ＭＳ ゴシック" w:cs="Times New Roman" w:hint="eastAsia"/>
                <w:color w:val="000000" w:themeColor="text1"/>
                <w:kern w:val="2"/>
                <w:sz w:val="18"/>
                <w:szCs w:val="18"/>
              </w:rPr>
              <w:t>と経過</w:t>
            </w:r>
            <w:r w:rsidR="00C665A4">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hint="eastAsia"/>
                <w:color w:val="000000" w:themeColor="text1"/>
                <w:kern w:val="2"/>
                <w:sz w:val="18"/>
                <w:szCs w:val="18"/>
              </w:rPr>
              <w:t>④</w:t>
            </w:r>
            <w:r w:rsidRPr="00DF662A">
              <w:rPr>
                <w:rFonts w:ascii="ＭＳ ゴシック" w:eastAsia="ＭＳ ゴシック" w:hAnsi="ＭＳ ゴシック" w:cs="Times New Roman"/>
                <w:color w:val="000000" w:themeColor="text1"/>
                <w:kern w:val="2"/>
                <w:sz w:val="18"/>
                <w:szCs w:val="18"/>
              </w:rPr>
              <w:t>チーム医療</w:t>
            </w:r>
          </w:p>
          <w:p w14:paraId="48F652F4"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●訪問看護</w:t>
            </w:r>
          </w:p>
          <w:p w14:paraId="26880449" w14:textId="6F761D3D"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どんなサービスなのか</w:t>
            </w:r>
            <w:r w:rsidR="00735F7B">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color w:val="000000" w:themeColor="text1"/>
                <w:kern w:val="2"/>
                <w:sz w:val="18"/>
                <w:szCs w:val="18"/>
              </w:rPr>
              <w:t>②介護職と看護職の専門性</w:t>
            </w:r>
            <w:r w:rsidRPr="00DF662A">
              <w:rPr>
                <w:rFonts w:ascii="ＭＳ ゴシック" w:eastAsia="ＭＳ ゴシック" w:hAnsi="ＭＳ ゴシック" w:cs="Times New Roman" w:hint="eastAsia"/>
                <w:color w:val="000000" w:themeColor="text1"/>
                <w:kern w:val="2"/>
                <w:sz w:val="18"/>
                <w:szCs w:val="18"/>
              </w:rPr>
              <w:t>と連携のポイント</w:t>
            </w:r>
          </w:p>
          <w:p w14:paraId="4B192555"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●施設における看護と介護の役割・連携</w:t>
            </w:r>
          </w:p>
          <w:p w14:paraId="627647A0" w14:textId="695D4C00"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施設での看護と介護の連携の必要性</w:t>
            </w:r>
            <w:r w:rsidR="00735F7B">
              <w:rPr>
                <w:rFonts w:ascii="ＭＳ ゴシック" w:eastAsia="ＭＳ ゴシック" w:hAnsi="ＭＳ ゴシック" w:cs="Times New Roman" w:hint="eastAsia"/>
                <w:color w:val="000000" w:themeColor="text1"/>
                <w:kern w:val="2"/>
                <w:sz w:val="18"/>
                <w:szCs w:val="18"/>
              </w:rPr>
              <w:t xml:space="preserve">　</w:t>
            </w:r>
            <w:r w:rsidRPr="00DF662A">
              <w:rPr>
                <w:rFonts w:ascii="ＭＳ ゴシック" w:eastAsia="ＭＳ ゴシック" w:hAnsi="ＭＳ ゴシック" w:cs="Times New Roman"/>
                <w:color w:val="000000" w:themeColor="text1"/>
                <w:kern w:val="2"/>
                <w:sz w:val="18"/>
                <w:szCs w:val="18"/>
              </w:rPr>
              <w:t>②看護職と介</w:t>
            </w:r>
            <w:r w:rsidRPr="00DF662A">
              <w:rPr>
                <w:rFonts w:ascii="ＭＳ ゴシック" w:eastAsia="ＭＳ ゴシック" w:hAnsi="ＭＳ ゴシック" w:cs="Times New Roman" w:hint="eastAsia"/>
                <w:color w:val="000000" w:themeColor="text1"/>
                <w:kern w:val="2"/>
                <w:sz w:val="18"/>
                <w:szCs w:val="18"/>
              </w:rPr>
              <w:t>護職の専門性と連携のポイント</w:t>
            </w:r>
          </w:p>
          <w:p w14:paraId="6EA6AFAC"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●リハビリテーション</w:t>
            </w:r>
          </w:p>
          <w:p w14:paraId="36C13242" w14:textId="77777777" w:rsidR="00735F7B"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①</w:t>
            </w:r>
            <w:r w:rsidRPr="00DF662A">
              <w:rPr>
                <w:rFonts w:ascii="ＭＳ ゴシック" w:eastAsia="ＭＳ ゴシック" w:hAnsi="ＭＳ ゴシック" w:cs="Times New Roman"/>
                <w:color w:val="000000" w:themeColor="text1"/>
                <w:kern w:val="2"/>
                <w:sz w:val="18"/>
                <w:szCs w:val="18"/>
              </w:rPr>
              <w:t xml:space="preserve"> リハビリテーションとは</w:t>
            </w:r>
            <w:r w:rsidR="00735F7B">
              <w:rPr>
                <w:rFonts w:ascii="ＭＳ ゴシック" w:eastAsia="ＭＳ ゴシック" w:hAnsi="ＭＳ ゴシック" w:cs="Times New Roman" w:hint="eastAsia"/>
                <w:color w:val="000000" w:themeColor="text1"/>
                <w:kern w:val="2"/>
                <w:sz w:val="18"/>
                <w:szCs w:val="18"/>
              </w:rPr>
              <w:t xml:space="preserve">　</w:t>
            </w:r>
          </w:p>
          <w:p w14:paraId="73877D9D" w14:textId="77777777" w:rsidR="00735F7B"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color w:val="000000" w:themeColor="text1"/>
                <w:kern w:val="2"/>
                <w:sz w:val="18"/>
                <w:szCs w:val="18"/>
              </w:rPr>
              <w:t>②リハビリテーション医</w:t>
            </w:r>
            <w:r w:rsidRPr="00DF662A">
              <w:rPr>
                <w:rFonts w:ascii="ＭＳ ゴシック" w:eastAsia="ＭＳ ゴシック" w:hAnsi="ＭＳ ゴシック" w:cs="Times New Roman" w:hint="eastAsia"/>
                <w:color w:val="000000" w:themeColor="text1"/>
                <w:kern w:val="2"/>
                <w:sz w:val="18"/>
                <w:szCs w:val="18"/>
              </w:rPr>
              <w:t>療の過程</w:t>
            </w:r>
          </w:p>
          <w:p w14:paraId="36A2F580" w14:textId="3D25F07B"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③リハビリテーションと介護の連携</w:t>
            </w:r>
          </w:p>
          <w:p w14:paraId="24B10B84" w14:textId="77777777" w:rsidR="00DF662A" w:rsidRPr="00DF662A" w:rsidRDefault="00DF662A" w:rsidP="00DF662A">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【演習】</w:t>
            </w:r>
          </w:p>
          <w:p w14:paraId="3645C996" w14:textId="51C03DCE" w:rsidR="001F7850" w:rsidRPr="00022BDC" w:rsidRDefault="00DF662A" w:rsidP="0069156C">
            <w:pPr>
              <w:adjustRightInd/>
              <w:spacing w:line="288" w:lineRule="exact"/>
              <w:jc w:val="both"/>
              <w:rPr>
                <w:rFonts w:ascii="ＭＳ ゴシック" w:eastAsia="ＭＳ ゴシック" w:hAnsi="ＭＳ ゴシック" w:cs="Times New Roman"/>
                <w:color w:val="000000" w:themeColor="text1"/>
                <w:kern w:val="2"/>
                <w:sz w:val="18"/>
                <w:szCs w:val="18"/>
              </w:rPr>
            </w:pPr>
            <w:r w:rsidRPr="00DF662A">
              <w:rPr>
                <w:rFonts w:ascii="ＭＳ ゴシック" w:eastAsia="ＭＳ ゴシック" w:hAnsi="ＭＳ ゴシック" w:cs="Times New Roman" w:hint="eastAsia"/>
                <w:color w:val="000000" w:themeColor="text1"/>
                <w:kern w:val="2"/>
                <w:sz w:val="18"/>
                <w:szCs w:val="18"/>
              </w:rPr>
              <w:t>・リハビリテーション医療と介護の連携についてグループ討議の中で重要性を探る。</w:t>
            </w:r>
          </w:p>
        </w:tc>
      </w:tr>
      <w:tr w:rsidR="00C665A4" w:rsidRPr="00022BDC" w14:paraId="35B6860A" w14:textId="77777777" w:rsidTr="00CF23A3">
        <w:trPr>
          <w:trHeight w:val="318"/>
        </w:trPr>
        <w:tc>
          <w:tcPr>
            <w:tcW w:w="3402" w:type="dxa"/>
          </w:tcPr>
          <w:p w14:paraId="09E8E82D" w14:textId="773BFEA2" w:rsidR="00F8061B" w:rsidRPr="00F8061B" w:rsidRDefault="00F8061B" w:rsidP="00F8061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color w:val="000000" w:themeColor="text1"/>
                <w:kern w:val="2"/>
                <w:sz w:val="18"/>
                <w:szCs w:val="18"/>
              </w:rPr>
              <w:t>(3)</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color w:val="000000" w:themeColor="text1"/>
                <w:kern w:val="2"/>
                <w:sz w:val="18"/>
                <w:szCs w:val="18"/>
              </w:rPr>
              <w:t>者福祉制度</w:t>
            </w:r>
          </w:p>
          <w:p w14:paraId="4FE174AD" w14:textId="471FB793" w:rsidR="001F7850" w:rsidRPr="00022BDC" w:rsidRDefault="00F8061B" w:rsidP="00F8061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およびその他の制度</w:t>
            </w:r>
          </w:p>
          <w:p w14:paraId="1746030B" w14:textId="77777777" w:rsidR="00065F56" w:rsidRPr="00022BDC" w:rsidRDefault="00065F56" w:rsidP="005C723D">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Align w:val="center"/>
          </w:tcPr>
          <w:p w14:paraId="73EF6993" w14:textId="35F26E6C" w:rsidR="001F7850" w:rsidRPr="00022BDC" w:rsidRDefault="00F06D8E" w:rsidP="001C675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lastRenderedPageBreak/>
              <w:t>3</w:t>
            </w:r>
          </w:p>
        </w:tc>
        <w:tc>
          <w:tcPr>
            <w:tcW w:w="425" w:type="dxa"/>
            <w:vAlign w:val="center"/>
          </w:tcPr>
          <w:p w14:paraId="42B22F87" w14:textId="2E5D82BB"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Align w:val="center"/>
          </w:tcPr>
          <w:p w14:paraId="48D62316" w14:textId="2596A61E" w:rsidR="001F7850" w:rsidRPr="00022BDC" w:rsidRDefault="0077448C"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Align w:val="center"/>
          </w:tcPr>
          <w:p w14:paraId="5A0CE30D" w14:textId="2C49B008" w:rsidR="001F7850" w:rsidRPr="00022BDC" w:rsidRDefault="00F06D8E" w:rsidP="001C675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24BEBEA5" w14:textId="77777777"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【講義内容】</w:t>
            </w:r>
          </w:p>
          <w:p w14:paraId="44A4889F" w14:textId="68A4DC59"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hint="eastAsia"/>
                <w:color w:val="000000" w:themeColor="text1"/>
                <w:kern w:val="2"/>
                <w:sz w:val="18"/>
                <w:szCs w:val="18"/>
              </w:rPr>
              <w:t>者福祉制度の概念</w:t>
            </w:r>
          </w:p>
          <w:p w14:paraId="3FD539F2" w14:textId="4E8DE765"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lastRenderedPageBreak/>
              <w:t>①</w:t>
            </w:r>
            <w:r w:rsidRPr="00F8061B">
              <w:rPr>
                <w:rFonts w:ascii="ＭＳ ゴシック" w:eastAsia="ＭＳ ゴシック" w:hAnsi="ＭＳ ゴシック" w:cs="Times New Roman"/>
                <w:color w:val="000000" w:themeColor="text1"/>
                <w:kern w:val="2"/>
                <w:sz w:val="18"/>
                <w:szCs w:val="18"/>
              </w:rPr>
              <w:t xml:space="preserve"> </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color w:val="000000" w:themeColor="text1"/>
                <w:kern w:val="2"/>
                <w:sz w:val="18"/>
                <w:szCs w:val="18"/>
              </w:rPr>
              <w:t>と</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color w:val="000000" w:themeColor="text1"/>
                <w:kern w:val="2"/>
                <w:sz w:val="18"/>
                <w:szCs w:val="18"/>
              </w:rPr>
              <w:t>者の概念②</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color w:val="000000" w:themeColor="text1"/>
                <w:kern w:val="2"/>
                <w:sz w:val="18"/>
                <w:szCs w:val="18"/>
              </w:rPr>
              <w:t>福</w:t>
            </w:r>
            <w:r w:rsidRPr="00F8061B">
              <w:rPr>
                <w:rFonts w:ascii="ＭＳ ゴシック" w:eastAsia="ＭＳ ゴシック" w:hAnsi="ＭＳ ゴシック" w:cs="Times New Roman" w:hint="eastAsia"/>
                <w:color w:val="000000" w:themeColor="text1"/>
                <w:kern w:val="2"/>
                <w:sz w:val="18"/>
                <w:szCs w:val="18"/>
              </w:rPr>
              <w:t>祉理念としての「自立」</w:t>
            </w:r>
          </w:p>
          <w:p w14:paraId="721CBE12" w14:textId="68C55A41"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hint="eastAsia"/>
                <w:color w:val="000000" w:themeColor="text1"/>
                <w:kern w:val="2"/>
                <w:sz w:val="18"/>
                <w:szCs w:val="18"/>
              </w:rPr>
              <w:t>者自立支援制度のしくみの基礎的理解</w:t>
            </w:r>
          </w:p>
          <w:p w14:paraId="57686084" w14:textId="77777777" w:rsidR="00C665A4"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①</w:t>
            </w:r>
            <w:r w:rsidRPr="00F8061B">
              <w:rPr>
                <w:rFonts w:ascii="ＭＳ ゴシック" w:eastAsia="ＭＳ ゴシック" w:hAnsi="ＭＳ ゴシック" w:cs="Times New Roman"/>
                <w:color w:val="000000" w:themeColor="text1"/>
                <w:kern w:val="2"/>
                <w:sz w:val="18"/>
                <w:szCs w:val="18"/>
              </w:rPr>
              <w:t>障害者自立支援法から障害者総合支援法へ</w:t>
            </w:r>
          </w:p>
          <w:p w14:paraId="3F9E374B" w14:textId="77777777" w:rsidR="00C665A4"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color w:val="000000" w:themeColor="text1"/>
                <w:kern w:val="2"/>
                <w:sz w:val="18"/>
                <w:szCs w:val="18"/>
              </w:rPr>
              <w:t>②サー</w:t>
            </w:r>
            <w:r w:rsidRPr="00F8061B">
              <w:rPr>
                <w:rFonts w:ascii="ＭＳ ゴシック" w:eastAsia="ＭＳ ゴシック" w:hAnsi="ＭＳ ゴシック" w:cs="Times New Roman" w:hint="eastAsia"/>
                <w:color w:val="000000" w:themeColor="text1"/>
                <w:kern w:val="2"/>
                <w:sz w:val="18"/>
                <w:szCs w:val="18"/>
              </w:rPr>
              <w:t>ビスの種類と内容</w:t>
            </w:r>
            <w:r w:rsidR="00C665A4">
              <w:rPr>
                <w:rFonts w:ascii="ＭＳ ゴシック" w:eastAsia="ＭＳ ゴシック" w:hAnsi="ＭＳ ゴシック" w:cs="Times New Roman" w:hint="eastAsia"/>
                <w:color w:val="000000" w:themeColor="text1"/>
                <w:kern w:val="2"/>
                <w:sz w:val="18"/>
                <w:szCs w:val="18"/>
              </w:rPr>
              <w:t xml:space="preserve">　</w:t>
            </w:r>
            <w:r w:rsidRPr="00F8061B">
              <w:rPr>
                <w:rFonts w:ascii="ＭＳ ゴシック" w:eastAsia="ＭＳ ゴシック" w:hAnsi="ＭＳ ゴシック" w:cs="Times New Roman" w:hint="eastAsia"/>
                <w:color w:val="000000" w:themeColor="text1"/>
                <w:kern w:val="2"/>
                <w:sz w:val="18"/>
                <w:szCs w:val="18"/>
              </w:rPr>
              <w:t>③</w:t>
            </w:r>
            <w:r w:rsidRPr="00F8061B">
              <w:rPr>
                <w:rFonts w:ascii="ＭＳ ゴシック" w:eastAsia="ＭＳ ゴシック" w:hAnsi="ＭＳ ゴシック" w:cs="Times New Roman"/>
                <w:color w:val="000000" w:themeColor="text1"/>
                <w:kern w:val="2"/>
                <w:sz w:val="18"/>
                <w:szCs w:val="18"/>
              </w:rPr>
              <w:t>サービス利用の流れ</w:t>
            </w:r>
          </w:p>
          <w:p w14:paraId="48366926" w14:textId="33BC12D6"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color w:val="000000" w:themeColor="text1"/>
                <w:kern w:val="2"/>
                <w:sz w:val="18"/>
                <w:szCs w:val="18"/>
              </w:rPr>
              <w:t>④自立支援</w:t>
            </w:r>
            <w:r w:rsidRPr="00F8061B">
              <w:rPr>
                <w:rFonts w:ascii="ＭＳ ゴシック" w:eastAsia="ＭＳ ゴシック" w:hAnsi="ＭＳ ゴシック" w:cs="Times New Roman" w:hint="eastAsia"/>
                <w:color w:val="000000" w:themeColor="text1"/>
                <w:kern w:val="2"/>
                <w:sz w:val="18"/>
                <w:szCs w:val="18"/>
              </w:rPr>
              <w:t>給付と利用者負担</w:t>
            </w:r>
          </w:p>
          <w:p w14:paraId="6A6CA733" w14:textId="77777777"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●個人の人権を守る制度の概要</w:t>
            </w:r>
          </w:p>
          <w:p w14:paraId="3B6F3E51" w14:textId="489B95A6"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①日常生活自立支援事業</w:t>
            </w:r>
            <w:r w:rsidR="00735F7B">
              <w:rPr>
                <w:rFonts w:ascii="ＭＳ ゴシック" w:eastAsia="ＭＳ ゴシック" w:hAnsi="ＭＳ ゴシック" w:cs="Times New Roman" w:hint="eastAsia"/>
                <w:color w:val="000000" w:themeColor="text1"/>
                <w:kern w:val="2"/>
                <w:sz w:val="18"/>
                <w:szCs w:val="18"/>
              </w:rPr>
              <w:t xml:space="preserve">　</w:t>
            </w:r>
            <w:r w:rsidRPr="00F8061B">
              <w:rPr>
                <w:rFonts w:ascii="ＭＳ ゴシック" w:eastAsia="ＭＳ ゴシック" w:hAnsi="ＭＳ ゴシック" w:cs="Times New Roman" w:hint="eastAsia"/>
                <w:color w:val="000000" w:themeColor="text1"/>
                <w:kern w:val="2"/>
                <w:sz w:val="18"/>
                <w:szCs w:val="18"/>
              </w:rPr>
              <w:t>②</w:t>
            </w:r>
            <w:r w:rsidRPr="00F8061B">
              <w:rPr>
                <w:rFonts w:ascii="ＭＳ ゴシック" w:eastAsia="ＭＳ ゴシック" w:hAnsi="ＭＳ ゴシック" w:cs="Times New Roman"/>
                <w:color w:val="000000" w:themeColor="text1"/>
                <w:kern w:val="2"/>
                <w:sz w:val="18"/>
                <w:szCs w:val="18"/>
              </w:rPr>
              <w:t>成年後見制度</w:t>
            </w:r>
            <w:r w:rsidR="00735F7B">
              <w:rPr>
                <w:rFonts w:ascii="ＭＳ ゴシック" w:eastAsia="ＭＳ ゴシック" w:hAnsi="ＭＳ ゴシック" w:cs="Times New Roman" w:hint="eastAsia"/>
                <w:color w:val="000000" w:themeColor="text1"/>
                <w:kern w:val="2"/>
                <w:sz w:val="18"/>
                <w:szCs w:val="18"/>
              </w:rPr>
              <w:t xml:space="preserve">　</w:t>
            </w:r>
            <w:r w:rsidRPr="00F8061B">
              <w:rPr>
                <w:rFonts w:ascii="ＭＳ ゴシック" w:eastAsia="ＭＳ ゴシック" w:hAnsi="ＭＳ ゴシック" w:cs="Times New Roman"/>
                <w:color w:val="000000" w:themeColor="text1"/>
                <w:kern w:val="2"/>
                <w:sz w:val="18"/>
                <w:szCs w:val="18"/>
              </w:rPr>
              <w:t>③苦情解決</w:t>
            </w:r>
            <w:r w:rsidRPr="00F8061B">
              <w:rPr>
                <w:rFonts w:ascii="ＭＳ ゴシック" w:eastAsia="ＭＳ ゴシック" w:hAnsi="ＭＳ ゴシック" w:cs="Times New Roman" w:hint="eastAsia"/>
                <w:color w:val="000000" w:themeColor="text1"/>
                <w:kern w:val="2"/>
                <w:sz w:val="18"/>
                <w:szCs w:val="18"/>
              </w:rPr>
              <w:t>の制度</w:t>
            </w:r>
            <w:r w:rsidR="00735F7B">
              <w:rPr>
                <w:rFonts w:ascii="ＭＳ ゴシック" w:eastAsia="ＭＳ ゴシック" w:hAnsi="ＭＳ ゴシック" w:cs="Times New Roman" w:hint="eastAsia"/>
                <w:color w:val="000000" w:themeColor="text1"/>
                <w:kern w:val="2"/>
                <w:sz w:val="18"/>
                <w:szCs w:val="18"/>
              </w:rPr>
              <w:t xml:space="preserve">　</w:t>
            </w:r>
            <w:r w:rsidRPr="00F8061B">
              <w:rPr>
                <w:rFonts w:ascii="ＭＳ ゴシック" w:eastAsia="ＭＳ ゴシック" w:hAnsi="ＭＳ ゴシック" w:cs="Times New Roman" w:hint="eastAsia"/>
                <w:color w:val="000000" w:themeColor="text1"/>
                <w:kern w:val="2"/>
                <w:sz w:val="18"/>
                <w:szCs w:val="18"/>
              </w:rPr>
              <w:t>④</w:t>
            </w:r>
            <w:r w:rsidRPr="00F8061B">
              <w:rPr>
                <w:rFonts w:ascii="ＭＳ ゴシック" w:eastAsia="ＭＳ ゴシック" w:hAnsi="ＭＳ ゴシック" w:cs="Times New Roman"/>
                <w:color w:val="000000" w:themeColor="text1"/>
                <w:kern w:val="2"/>
                <w:sz w:val="18"/>
                <w:szCs w:val="18"/>
              </w:rPr>
              <w:t>個人情報保護に関する制度⑤消費者保護法</w:t>
            </w:r>
          </w:p>
        </w:tc>
      </w:tr>
      <w:tr w:rsidR="00F06D8E" w:rsidRPr="00022BDC" w14:paraId="45C16042" w14:textId="77777777" w:rsidTr="00DB6B4F">
        <w:trPr>
          <w:trHeight w:val="318"/>
        </w:trPr>
        <w:tc>
          <w:tcPr>
            <w:tcW w:w="3402" w:type="dxa"/>
            <w:shd w:val="clear" w:color="auto" w:fill="FFF2CC" w:themeFill="accent4" w:themeFillTint="33"/>
          </w:tcPr>
          <w:p w14:paraId="1339420A" w14:textId="77777777" w:rsidR="00F8061B" w:rsidRPr="00F8061B" w:rsidRDefault="00F8061B" w:rsidP="00F8061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lastRenderedPageBreak/>
              <w:t>５</w:t>
            </w:r>
            <w:r w:rsidRPr="00F8061B">
              <w:rPr>
                <w:rFonts w:ascii="ＭＳ ゴシック" w:eastAsia="ＭＳ ゴシック" w:hAnsi="ＭＳ ゴシック" w:cs="Times New Roman"/>
                <w:color w:val="000000" w:themeColor="text1"/>
                <w:kern w:val="2"/>
                <w:sz w:val="18"/>
                <w:szCs w:val="18"/>
              </w:rPr>
              <w:t xml:space="preserve"> 介護における</w:t>
            </w:r>
          </w:p>
          <w:p w14:paraId="16A72AA4" w14:textId="77777777" w:rsidR="00F8061B" w:rsidRPr="00F8061B" w:rsidRDefault="00F8061B" w:rsidP="00F8061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コミュニケーション技術</w:t>
            </w:r>
          </w:p>
          <w:p w14:paraId="14000353" w14:textId="261B811D" w:rsidR="00F8061B" w:rsidRPr="00022BDC" w:rsidRDefault="00F8061B" w:rsidP="00F8061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w:t>
            </w:r>
            <w:r w:rsidRPr="00F8061B">
              <w:rPr>
                <w:rFonts w:ascii="ＭＳ ゴシック" w:eastAsia="ＭＳ ゴシック" w:hAnsi="ＭＳ ゴシック" w:cs="Times New Roman"/>
                <w:color w:val="000000" w:themeColor="text1"/>
                <w:kern w:val="2"/>
                <w:sz w:val="18"/>
                <w:szCs w:val="18"/>
              </w:rPr>
              <w:t>6 時間）</w:t>
            </w:r>
          </w:p>
        </w:tc>
        <w:tc>
          <w:tcPr>
            <w:tcW w:w="567" w:type="dxa"/>
            <w:shd w:val="clear" w:color="auto" w:fill="FFF2CC" w:themeFill="accent4" w:themeFillTint="33"/>
          </w:tcPr>
          <w:p w14:paraId="5D386972"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5F8C3934" w14:textId="30EBB2D5" w:rsidR="00F8061B"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shd w:val="clear" w:color="auto" w:fill="FFF2CC" w:themeFill="accent4" w:themeFillTint="33"/>
          </w:tcPr>
          <w:p w14:paraId="18DA5E44"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17B669F" w14:textId="583232F9"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tcPr>
          <w:p w14:paraId="038D98D3"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4C5DC01" w14:textId="2595EC0E" w:rsidR="00F8061B"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161C965D" w14:textId="72AFDB1C"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shd w:val="clear" w:color="auto" w:fill="FFF2CC" w:themeFill="accent4" w:themeFillTint="33"/>
          </w:tcPr>
          <w:p w14:paraId="4AE6D83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1C134E4" w14:textId="6A2C91EB" w:rsidR="00F8061B"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shd w:val="clear" w:color="auto" w:fill="FFF2CC" w:themeFill="accent4" w:themeFillTint="33"/>
          </w:tcPr>
          <w:p w14:paraId="73808512" w14:textId="77777777" w:rsidR="00F8061B" w:rsidRPr="00F8061B" w:rsidRDefault="00F8061B" w:rsidP="00F8061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【到達目標】</w:t>
            </w:r>
          </w:p>
          <w:p w14:paraId="68C76D84" w14:textId="6A78C96C" w:rsidR="00F8061B" w:rsidRPr="00022BDC" w:rsidRDefault="00F8061B" w:rsidP="00735F7B">
            <w:pPr>
              <w:adjustRightInd/>
              <w:spacing w:line="288" w:lineRule="exact"/>
              <w:jc w:val="both"/>
              <w:rPr>
                <w:rFonts w:ascii="ＭＳ ゴシック" w:eastAsia="ＭＳ ゴシック" w:hAnsi="ＭＳ ゴシック" w:cs="Times New Roman"/>
                <w:color w:val="000000" w:themeColor="text1"/>
                <w:kern w:val="2"/>
                <w:sz w:val="18"/>
                <w:szCs w:val="18"/>
              </w:rPr>
            </w:pPr>
            <w:r w:rsidRPr="00F8061B">
              <w:rPr>
                <w:rFonts w:ascii="ＭＳ ゴシック" w:eastAsia="ＭＳ ゴシック" w:hAnsi="ＭＳ ゴシック" w:cs="Times New Roman" w:hint="eastAsia"/>
                <w:color w:val="000000" w:themeColor="text1"/>
                <w:kern w:val="2"/>
                <w:sz w:val="18"/>
                <w:szCs w:val="18"/>
              </w:rPr>
              <w:t>高齢者や</w:t>
            </w:r>
            <w:r w:rsidR="006C54CA">
              <w:rPr>
                <w:rFonts w:ascii="ＭＳ ゴシック" w:eastAsia="ＭＳ ゴシック" w:hAnsi="ＭＳ ゴシック" w:cs="Times New Roman" w:hint="eastAsia"/>
                <w:color w:val="000000" w:themeColor="text1"/>
                <w:kern w:val="2"/>
                <w:sz w:val="18"/>
                <w:szCs w:val="18"/>
              </w:rPr>
              <w:t>障害</w:t>
            </w:r>
            <w:r w:rsidRPr="00F8061B">
              <w:rPr>
                <w:rFonts w:ascii="ＭＳ ゴシック" w:eastAsia="ＭＳ ゴシック" w:hAnsi="ＭＳ ゴシック" w:cs="Times New Roman" w:hint="eastAsia"/>
                <w:color w:val="000000" w:themeColor="text1"/>
                <w:kern w:val="2"/>
                <w:sz w:val="18"/>
                <w:szCs w:val="18"/>
              </w:rPr>
              <w:t>者のコミュニケーション能力は一人ひとり異なることと、その違いを認識してコミュニケーションを図ることが専門職に求められていることを認識し、初任者として最低限のとるべき（とるべきでない）行動例を理解する。</w:t>
            </w:r>
          </w:p>
        </w:tc>
      </w:tr>
      <w:tr w:rsidR="00F06D8E" w:rsidRPr="00022BDC" w14:paraId="792557F9" w14:textId="77777777" w:rsidTr="00AA3CBA">
        <w:trPr>
          <w:trHeight w:val="318"/>
        </w:trPr>
        <w:tc>
          <w:tcPr>
            <w:tcW w:w="3402" w:type="dxa"/>
          </w:tcPr>
          <w:p w14:paraId="72299EFE" w14:textId="77777777" w:rsidR="006541B6" w:rsidRPr="006541B6"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(1)介護における</w:t>
            </w:r>
          </w:p>
          <w:p w14:paraId="7C044610" w14:textId="41C568EA" w:rsidR="00F8061B" w:rsidRPr="00022BDC"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コミュニケーション</w:t>
            </w:r>
          </w:p>
        </w:tc>
        <w:tc>
          <w:tcPr>
            <w:tcW w:w="567" w:type="dxa"/>
          </w:tcPr>
          <w:p w14:paraId="3519D228"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4B00D0B8" w14:textId="167F84E4" w:rsidR="00F8061B"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29036E5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953F4E3" w14:textId="3AA00C44"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1184B3A5"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4E6A4B3" w14:textId="03ACA6B9"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4A94718E"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F4920CC" w14:textId="2AEC6968" w:rsidR="00F8061B"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5CA0B0A9"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【講義内容】</w:t>
            </w:r>
          </w:p>
          <w:p w14:paraId="1BA62F72"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●コミュニケーションの意義、目的、役割</w:t>
            </w:r>
          </w:p>
          <w:p w14:paraId="2455FA71" w14:textId="77777777" w:rsidR="00C665A4"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対人援助関係とコミュニケーション</w:t>
            </w:r>
            <w:r w:rsidR="00C665A4">
              <w:rPr>
                <w:rFonts w:ascii="ＭＳ ゴシック" w:eastAsia="ＭＳ ゴシック" w:hAnsi="ＭＳ ゴシック" w:cs="Times New Roman" w:hint="eastAsia"/>
                <w:color w:val="000000" w:themeColor="text1"/>
                <w:kern w:val="2"/>
                <w:sz w:val="18"/>
                <w:szCs w:val="18"/>
              </w:rPr>
              <w:t xml:space="preserve">　</w:t>
            </w:r>
          </w:p>
          <w:p w14:paraId="5771506A" w14:textId="31585231"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②人間的・効</w:t>
            </w:r>
            <w:r w:rsidRPr="006541B6">
              <w:rPr>
                <w:rFonts w:ascii="ＭＳ ゴシック" w:eastAsia="ＭＳ ゴシック" w:hAnsi="ＭＳ ゴシック" w:cs="Times New Roman" w:hint="eastAsia"/>
                <w:color w:val="000000" w:themeColor="text1"/>
                <w:kern w:val="2"/>
                <w:sz w:val="18"/>
                <w:szCs w:val="18"/>
              </w:rPr>
              <w:t>果的なコミュニケーションの基本</w:t>
            </w:r>
          </w:p>
          <w:p w14:paraId="3126CF0C"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●コミュニケーションの技法</w:t>
            </w:r>
          </w:p>
          <w:p w14:paraId="477697D1" w14:textId="14D6DE5F"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メッセージの送り手と受け手</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②言語的チャンネル</w:t>
            </w:r>
            <w:r w:rsidRPr="006541B6">
              <w:rPr>
                <w:rFonts w:ascii="ＭＳ ゴシック" w:eastAsia="ＭＳ ゴシック" w:hAnsi="ＭＳ ゴシック" w:cs="Times New Roman" w:hint="eastAsia"/>
                <w:color w:val="000000" w:themeColor="text1"/>
                <w:kern w:val="2"/>
                <w:sz w:val="18"/>
                <w:szCs w:val="18"/>
              </w:rPr>
              <w:t>と非言語的チャンネル</w:t>
            </w:r>
          </w:p>
          <w:p w14:paraId="2BAB08A4"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●利用者・家族とのコミュニケーションの実際</w:t>
            </w:r>
          </w:p>
          <w:p w14:paraId="56E2B8F0" w14:textId="13C8E2DD"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 xml:space="preserve"> 利用者の思いを把握する</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②意欲の低下の要因を考</w:t>
            </w:r>
            <w:r w:rsidRPr="006541B6">
              <w:rPr>
                <w:rFonts w:ascii="ＭＳ ゴシック" w:eastAsia="ＭＳ ゴシック" w:hAnsi="ＭＳ ゴシック" w:cs="Times New Roman" w:hint="eastAsia"/>
                <w:color w:val="000000" w:themeColor="text1"/>
                <w:kern w:val="2"/>
                <w:sz w:val="18"/>
                <w:szCs w:val="18"/>
              </w:rPr>
              <w:t>える</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③</w:t>
            </w:r>
            <w:r w:rsidRPr="006541B6">
              <w:rPr>
                <w:rFonts w:ascii="ＭＳ ゴシック" w:eastAsia="ＭＳ ゴシック" w:hAnsi="ＭＳ ゴシック" w:cs="Times New Roman"/>
                <w:color w:val="000000" w:themeColor="text1"/>
                <w:kern w:val="2"/>
                <w:sz w:val="18"/>
                <w:szCs w:val="18"/>
              </w:rPr>
              <w:t>利用者の感情に共感する</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④家族の心理を理解</w:t>
            </w:r>
            <w:r w:rsidRPr="006541B6">
              <w:rPr>
                <w:rFonts w:ascii="ＭＳ ゴシック" w:eastAsia="ＭＳ ゴシック" w:hAnsi="ＭＳ ゴシック" w:cs="Times New Roman" w:hint="eastAsia"/>
                <w:color w:val="000000" w:themeColor="text1"/>
                <w:kern w:val="2"/>
                <w:sz w:val="18"/>
                <w:szCs w:val="18"/>
              </w:rPr>
              <w:t>する</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⑤</w:t>
            </w:r>
            <w:r w:rsidRPr="006541B6">
              <w:rPr>
                <w:rFonts w:ascii="ＭＳ ゴシック" w:eastAsia="ＭＳ ゴシック" w:hAnsi="ＭＳ ゴシック" w:cs="Times New Roman"/>
                <w:color w:val="000000" w:themeColor="text1"/>
                <w:kern w:val="2"/>
                <w:sz w:val="18"/>
                <w:szCs w:val="18"/>
              </w:rPr>
              <w:t>信頼関係を形成する⑥自分の価値観で家族の</w:t>
            </w:r>
            <w:r w:rsidRPr="006541B6">
              <w:rPr>
                <w:rFonts w:ascii="ＭＳ ゴシック" w:eastAsia="ＭＳ ゴシック" w:hAnsi="ＭＳ ゴシック" w:cs="Times New Roman" w:hint="eastAsia"/>
                <w:color w:val="000000" w:themeColor="text1"/>
                <w:kern w:val="2"/>
                <w:sz w:val="18"/>
                <w:szCs w:val="18"/>
              </w:rPr>
              <w:t>意向を判断し、非難しない</w:t>
            </w:r>
          </w:p>
          <w:p w14:paraId="6A86E57D" w14:textId="6DB4BAB9" w:rsidR="00C665A4" w:rsidRDefault="006541B6" w:rsidP="00C665A4">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w:t>
            </w:r>
            <w:r w:rsidRPr="006541B6">
              <w:rPr>
                <w:rFonts w:ascii="ＭＳ ゴシック" w:eastAsia="ＭＳ ゴシック" w:hAnsi="ＭＳ ゴシック" w:cs="Times New Roman"/>
                <w:color w:val="000000" w:themeColor="text1"/>
                <w:kern w:val="2"/>
                <w:sz w:val="18"/>
                <w:szCs w:val="18"/>
              </w:rPr>
              <w:t xml:space="preserve"> 利用者の状況・状態に応じたコミュニケーション</w:t>
            </w:r>
            <w:r w:rsidRPr="006541B6">
              <w:rPr>
                <w:rFonts w:ascii="ＭＳ ゴシック" w:eastAsia="ＭＳ ゴシック" w:hAnsi="ＭＳ ゴシック" w:cs="Times New Roman" w:hint="eastAsia"/>
                <w:color w:val="000000" w:themeColor="text1"/>
                <w:kern w:val="2"/>
                <w:sz w:val="18"/>
                <w:szCs w:val="18"/>
              </w:rPr>
              <w:t>技術の実際</w:t>
            </w:r>
            <w:r w:rsidR="00C665A4">
              <w:rPr>
                <w:rFonts w:ascii="ＭＳ ゴシック" w:eastAsia="ＭＳ ゴシック" w:hAnsi="ＭＳ ゴシック" w:cs="Times New Roman" w:hint="eastAsia"/>
                <w:color w:val="000000" w:themeColor="text1"/>
                <w:kern w:val="2"/>
                <w:sz w:val="18"/>
                <w:szCs w:val="18"/>
              </w:rPr>
              <w:t xml:space="preserve">　</w:t>
            </w:r>
          </w:p>
          <w:p w14:paraId="346E0F92" w14:textId="65C54732" w:rsidR="00C665A4" w:rsidRPr="00C665A4" w:rsidRDefault="00C665A4" w:rsidP="00C665A4">
            <w:pPr>
              <w:adjustRightInd/>
              <w:spacing w:line="288" w:lineRule="exact"/>
              <w:jc w:val="both"/>
              <w:rPr>
                <w:rFonts w:ascii="ＭＳ ゴシック" w:eastAsia="ＭＳ ゴシック" w:hAnsi="ＭＳ ゴシック" w:cs="Times New Roman"/>
                <w:color w:val="000000" w:themeColor="text1"/>
                <w:kern w:val="2"/>
                <w:sz w:val="18"/>
                <w:szCs w:val="18"/>
              </w:rPr>
            </w:pPr>
            <w:r w:rsidRPr="00C665A4">
              <w:rPr>
                <w:rFonts w:ascii="ＭＳ ゴシック" w:eastAsia="ＭＳ ゴシック" w:hAnsi="ＭＳ ゴシック" w:cs="Times New Roman" w:hint="eastAsia"/>
                <w:color w:val="000000" w:themeColor="text1"/>
                <w:kern w:val="2"/>
                <w:sz w:val="18"/>
                <w:szCs w:val="18"/>
              </w:rPr>
              <w:t>①</w:t>
            </w:r>
            <w:r w:rsidR="006541B6" w:rsidRPr="00C665A4">
              <w:rPr>
                <w:rFonts w:ascii="ＭＳ ゴシック" w:eastAsia="ＭＳ ゴシック" w:hAnsi="ＭＳ ゴシック" w:cs="Times New Roman"/>
                <w:color w:val="000000" w:themeColor="text1"/>
                <w:kern w:val="2"/>
                <w:sz w:val="18"/>
                <w:szCs w:val="18"/>
              </w:rPr>
              <w:t>視力の障害に応じたコミュニケーション技術</w:t>
            </w:r>
          </w:p>
          <w:p w14:paraId="668787EE" w14:textId="77777777" w:rsidR="00C665A4" w:rsidRDefault="006541B6" w:rsidP="00C665A4">
            <w:pPr>
              <w:adjustRightInd/>
              <w:spacing w:line="288" w:lineRule="exact"/>
              <w:jc w:val="both"/>
              <w:rPr>
                <w:rFonts w:ascii="ＭＳ ゴシック" w:eastAsia="ＭＳ ゴシック" w:hAnsi="ＭＳ ゴシック" w:cs="Times New Roman"/>
                <w:color w:val="000000" w:themeColor="text1"/>
                <w:kern w:val="2"/>
                <w:sz w:val="18"/>
                <w:szCs w:val="18"/>
              </w:rPr>
            </w:pPr>
            <w:r w:rsidRPr="00C665A4">
              <w:rPr>
                <w:rFonts w:ascii="ＭＳ ゴシック" w:eastAsia="ＭＳ ゴシック" w:hAnsi="ＭＳ ゴシック" w:cs="Times New Roman"/>
                <w:color w:val="000000" w:themeColor="text1"/>
                <w:kern w:val="2"/>
                <w:sz w:val="18"/>
                <w:szCs w:val="18"/>
              </w:rPr>
              <w:t>②聴</w:t>
            </w:r>
            <w:r w:rsidRPr="00C665A4">
              <w:rPr>
                <w:rFonts w:ascii="ＭＳ ゴシック" w:eastAsia="ＭＳ ゴシック" w:hAnsi="ＭＳ ゴシック" w:cs="Times New Roman" w:hint="eastAsia"/>
                <w:color w:val="000000" w:themeColor="text1"/>
                <w:kern w:val="2"/>
                <w:sz w:val="18"/>
                <w:szCs w:val="18"/>
              </w:rPr>
              <w:t>力の障害に応じたコミュニケーション技術</w:t>
            </w:r>
          </w:p>
          <w:p w14:paraId="49AFA38F" w14:textId="77777777" w:rsidR="00C665A4" w:rsidRDefault="006541B6" w:rsidP="00C665A4">
            <w:pPr>
              <w:adjustRightInd/>
              <w:spacing w:line="288" w:lineRule="exact"/>
              <w:jc w:val="both"/>
              <w:rPr>
                <w:rFonts w:ascii="ＭＳ ゴシック" w:eastAsia="ＭＳ ゴシック" w:hAnsi="ＭＳ ゴシック" w:cs="Times New Roman"/>
                <w:color w:val="000000" w:themeColor="text1"/>
                <w:kern w:val="2"/>
                <w:sz w:val="18"/>
                <w:szCs w:val="18"/>
              </w:rPr>
            </w:pPr>
            <w:r w:rsidRPr="00C665A4">
              <w:rPr>
                <w:rFonts w:ascii="ＭＳ ゴシック" w:eastAsia="ＭＳ ゴシック" w:hAnsi="ＭＳ ゴシック" w:cs="Times New Roman" w:hint="eastAsia"/>
                <w:color w:val="000000" w:themeColor="text1"/>
                <w:kern w:val="2"/>
                <w:sz w:val="18"/>
                <w:szCs w:val="18"/>
              </w:rPr>
              <w:t>③</w:t>
            </w:r>
            <w:r w:rsidRPr="00C665A4">
              <w:rPr>
                <w:rFonts w:ascii="ＭＳ ゴシック" w:eastAsia="ＭＳ ゴシック" w:hAnsi="ＭＳ ゴシック" w:cs="Times New Roman"/>
                <w:color w:val="000000" w:themeColor="text1"/>
                <w:kern w:val="2"/>
                <w:sz w:val="18"/>
                <w:szCs w:val="18"/>
              </w:rPr>
              <w:t>失語症</w:t>
            </w:r>
            <w:r w:rsidRPr="00C665A4">
              <w:rPr>
                <w:rFonts w:ascii="ＭＳ ゴシック" w:eastAsia="ＭＳ ゴシック" w:hAnsi="ＭＳ ゴシック" w:cs="Times New Roman" w:hint="eastAsia"/>
                <w:color w:val="000000" w:themeColor="text1"/>
                <w:kern w:val="2"/>
                <w:sz w:val="18"/>
                <w:szCs w:val="18"/>
              </w:rPr>
              <w:t>に応じたコミュニケーション技術</w:t>
            </w:r>
          </w:p>
          <w:p w14:paraId="1198CE62" w14:textId="72228514" w:rsidR="006541B6" w:rsidRPr="00C665A4" w:rsidRDefault="006541B6" w:rsidP="00C665A4">
            <w:pPr>
              <w:adjustRightInd/>
              <w:spacing w:line="288" w:lineRule="exact"/>
              <w:jc w:val="both"/>
              <w:rPr>
                <w:rFonts w:ascii="ＭＳ ゴシック" w:eastAsia="ＭＳ ゴシック" w:hAnsi="ＭＳ ゴシック" w:cs="Times New Roman"/>
                <w:color w:val="000000" w:themeColor="text1"/>
                <w:kern w:val="2"/>
                <w:sz w:val="18"/>
                <w:szCs w:val="18"/>
              </w:rPr>
            </w:pPr>
            <w:r w:rsidRPr="00C665A4">
              <w:rPr>
                <w:rFonts w:ascii="ＭＳ ゴシック" w:eastAsia="ＭＳ ゴシック" w:hAnsi="ＭＳ ゴシック" w:cs="Times New Roman" w:hint="eastAsia"/>
                <w:color w:val="000000" w:themeColor="text1"/>
                <w:kern w:val="2"/>
                <w:sz w:val="18"/>
                <w:szCs w:val="18"/>
              </w:rPr>
              <w:t>④</w:t>
            </w:r>
            <w:r w:rsidRPr="00C665A4">
              <w:rPr>
                <w:rFonts w:ascii="ＭＳ ゴシック" w:eastAsia="ＭＳ ゴシック" w:hAnsi="ＭＳ ゴシック" w:cs="Times New Roman"/>
                <w:color w:val="000000" w:themeColor="text1"/>
                <w:kern w:val="2"/>
                <w:sz w:val="18"/>
                <w:szCs w:val="18"/>
              </w:rPr>
              <w:t>認知症に応じた</w:t>
            </w:r>
            <w:r w:rsidRPr="00C665A4">
              <w:rPr>
                <w:rFonts w:ascii="ＭＳ ゴシック" w:eastAsia="ＭＳ ゴシック" w:hAnsi="ＭＳ ゴシック" w:cs="Times New Roman" w:hint="eastAsia"/>
                <w:color w:val="000000" w:themeColor="text1"/>
                <w:kern w:val="2"/>
                <w:sz w:val="18"/>
                <w:szCs w:val="18"/>
              </w:rPr>
              <w:t>コミュニケーション技術</w:t>
            </w:r>
          </w:p>
          <w:p w14:paraId="2E324A9D"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【演習】</w:t>
            </w:r>
          </w:p>
          <w:p w14:paraId="78FD486F" w14:textId="1CB3FECC"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２人一組で、状況、状態に応じた利用者・介護者双方向のコミュニケーションのロールプレイングを行う。</w:t>
            </w:r>
          </w:p>
          <w:p w14:paraId="737C0DAB" w14:textId="0C948E6F" w:rsidR="00F8061B" w:rsidRPr="00022BDC" w:rsidRDefault="006541B6"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・グループに分かれ、ロールプレイングでの気づきを話し合う。</w:t>
            </w:r>
          </w:p>
        </w:tc>
      </w:tr>
      <w:tr w:rsidR="00F06D8E" w:rsidRPr="00022BDC" w14:paraId="54951228" w14:textId="77777777" w:rsidTr="00AA3CBA">
        <w:trPr>
          <w:trHeight w:val="318"/>
        </w:trPr>
        <w:tc>
          <w:tcPr>
            <w:tcW w:w="3402" w:type="dxa"/>
          </w:tcPr>
          <w:p w14:paraId="304C1FC0" w14:textId="77777777" w:rsidR="006541B6" w:rsidRPr="006541B6"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(2)介護におけるチームの</w:t>
            </w:r>
          </w:p>
          <w:p w14:paraId="4171F8A9" w14:textId="736ADE77" w:rsidR="00F8061B" w:rsidRPr="00022BDC"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コミュニケーション</w:t>
            </w:r>
          </w:p>
        </w:tc>
        <w:tc>
          <w:tcPr>
            <w:tcW w:w="567" w:type="dxa"/>
          </w:tcPr>
          <w:p w14:paraId="10738C02" w14:textId="77777777" w:rsidR="00AA3CBA"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p>
          <w:p w14:paraId="4C5D3E57" w14:textId="45D4D170" w:rsidR="00F8061B"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0B527803"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02D6C5E" w14:textId="3BCEE5CB"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32444292"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9A3270A" w14:textId="75D2C7B4"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380D752C"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31DA31E" w14:textId="7FBAB061" w:rsidR="00F8061B"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3A4113C7" w14:textId="77777777"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【講義内容】</w:t>
            </w:r>
          </w:p>
          <w:p w14:paraId="6DA07C6D" w14:textId="77777777"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●記録における情報の共有化</w:t>
            </w:r>
          </w:p>
          <w:p w14:paraId="608ED7C5" w14:textId="432A59B8"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①</w:t>
            </w:r>
            <w:r w:rsidRPr="00206650">
              <w:rPr>
                <w:rFonts w:ascii="ＭＳ ゴシック" w:eastAsia="ＭＳ ゴシック" w:hAnsi="ＭＳ ゴシック" w:cs="Times New Roman"/>
                <w:color w:val="000000" w:themeColor="text1"/>
                <w:kern w:val="2"/>
                <w:sz w:val="18"/>
                <w:szCs w:val="18"/>
              </w:rPr>
              <w:t xml:space="preserve"> 記録の意義と目的② 記録の種類③ 記録の書き方と</w:t>
            </w:r>
            <w:r w:rsidRPr="00206650">
              <w:rPr>
                <w:rFonts w:ascii="ＭＳ ゴシック" w:eastAsia="ＭＳ ゴシック" w:hAnsi="ＭＳ ゴシック" w:cs="Times New Roman" w:hint="eastAsia"/>
                <w:color w:val="000000" w:themeColor="text1"/>
                <w:kern w:val="2"/>
                <w:sz w:val="18"/>
                <w:szCs w:val="18"/>
              </w:rPr>
              <w:t>留意点④</w:t>
            </w:r>
            <w:r w:rsidRPr="00206650">
              <w:rPr>
                <w:rFonts w:ascii="ＭＳ ゴシック" w:eastAsia="ＭＳ ゴシック" w:hAnsi="ＭＳ ゴシック" w:cs="Times New Roman"/>
                <w:color w:val="000000" w:themeColor="text1"/>
                <w:kern w:val="2"/>
                <w:sz w:val="18"/>
                <w:szCs w:val="18"/>
              </w:rPr>
              <w:t xml:space="preserve"> 記録の保護と管理</w:t>
            </w:r>
          </w:p>
          <w:p w14:paraId="62F89DB2" w14:textId="77777777"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●報告・連絡・相談</w:t>
            </w:r>
          </w:p>
          <w:p w14:paraId="3C704308" w14:textId="75F6F962"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①報告・連絡・相談の意義と目的②</w:t>
            </w:r>
            <w:r w:rsidRPr="00206650">
              <w:rPr>
                <w:rFonts w:ascii="ＭＳ ゴシック" w:eastAsia="ＭＳ ゴシック" w:hAnsi="ＭＳ ゴシック" w:cs="Times New Roman"/>
                <w:color w:val="000000" w:themeColor="text1"/>
                <w:kern w:val="2"/>
                <w:sz w:val="18"/>
                <w:szCs w:val="18"/>
              </w:rPr>
              <w:t xml:space="preserve"> 報告・連絡・相談</w:t>
            </w:r>
            <w:r w:rsidRPr="00206650">
              <w:rPr>
                <w:rFonts w:ascii="ＭＳ ゴシック" w:eastAsia="ＭＳ ゴシック" w:hAnsi="ＭＳ ゴシック" w:cs="Times New Roman" w:hint="eastAsia"/>
                <w:color w:val="000000" w:themeColor="text1"/>
                <w:kern w:val="2"/>
                <w:sz w:val="18"/>
                <w:szCs w:val="18"/>
              </w:rPr>
              <w:t>の具体的方法と留意点</w:t>
            </w:r>
          </w:p>
          <w:p w14:paraId="39C86F23" w14:textId="77777777"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●コミュニケーションを促す環境</w:t>
            </w:r>
          </w:p>
          <w:p w14:paraId="595C5466" w14:textId="77777777" w:rsid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①会議の意義と目的②</w:t>
            </w:r>
            <w:r w:rsidRPr="00206650">
              <w:rPr>
                <w:rFonts w:ascii="ＭＳ ゴシック" w:eastAsia="ＭＳ ゴシック" w:hAnsi="ＭＳ ゴシック" w:cs="Times New Roman"/>
                <w:color w:val="000000" w:themeColor="text1"/>
                <w:kern w:val="2"/>
                <w:sz w:val="18"/>
                <w:szCs w:val="18"/>
              </w:rPr>
              <w:t xml:space="preserve"> 会議の種類と運用</w:t>
            </w:r>
          </w:p>
          <w:p w14:paraId="3544D15D" w14:textId="77777777" w:rsidR="00674C90" w:rsidRPr="00206650" w:rsidRDefault="00674C90" w:rsidP="00206650">
            <w:pPr>
              <w:adjustRightInd/>
              <w:spacing w:line="288" w:lineRule="exact"/>
              <w:jc w:val="both"/>
              <w:rPr>
                <w:rFonts w:ascii="ＭＳ ゴシック" w:eastAsia="ＭＳ ゴシック" w:hAnsi="ＭＳ ゴシック" w:cs="Times New Roman"/>
                <w:color w:val="000000" w:themeColor="text1"/>
                <w:kern w:val="2"/>
                <w:sz w:val="18"/>
                <w:szCs w:val="18"/>
              </w:rPr>
            </w:pPr>
          </w:p>
          <w:p w14:paraId="461EC038" w14:textId="77777777" w:rsidR="00206650" w:rsidRPr="00206650"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lastRenderedPageBreak/>
              <w:t>【演習】</w:t>
            </w:r>
          </w:p>
          <w:p w14:paraId="1BEF76B9" w14:textId="1ECA18D1" w:rsidR="00206650" w:rsidRPr="00206650" w:rsidRDefault="00206650" w:rsidP="00674C90">
            <w:pPr>
              <w:adjustRightInd/>
              <w:spacing w:line="288" w:lineRule="exact"/>
              <w:ind w:left="202" w:hangingChars="100" w:hanging="202"/>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・個別援助計画書、ヒヤリハット報告書を実際に作成する。</w:t>
            </w:r>
          </w:p>
          <w:p w14:paraId="030792BD" w14:textId="4A26D946" w:rsidR="00F8061B" w:rsidRPr="00022BDC" w:rsidRDefault="00206650"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206650">
              <w:rPr>
                <w:rFonts w:ascii="ＭＳ ゴシック" w:eastAsia="ＭＳ ゴシック" w:hAnsi="ＭＳ ゴシック" w:cs="Times New Roman" w:hint="eastAsia"/>
                <w:color w:val="000000" w:themeColor="text1"/>
                <w:kern w:val="2"/>
                <w:sz w:val="18"/>
                <w:szCs w:val="18"/>
              </w:rPr>
              <w:t>・グループに分かれ、カンファレンスの模擬体験をする。</w:t>
            </w:r>
          </w:p>
        </w:tc>
      </w:tr>
      <w:tr w:rsidR="0077448C" w:rsidRPr="0077448C" w14:paraId="2D4A497F" w14:textId="77777777" w:rsidTr="00243639">
        <w:trPr>
          <w:trHeight w:val="318"/>
        </w:trPr>
        <w:tc>
          <w:tcPr>
            <w:tcW w:w="3402" w:type="dxa"/>
            <w:shd w:val="clear" w:color="auto" w:fill="FFF2CC" w:themeFill="accent4" w:themeFillTint="33"/>
          </w:tcPr>
          <w:p w14:paraId="1BBECC8B" w14:textId="76E730DC" w:rsidR="0077448C" w:rsidRPr="006541B6" w:rsidRDefault="0077448C"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7448C">
              <w:rPr>
                <w:rFonts w:ascii="ＭＳ ゴシック" w:eastAsia="ＭＳ ゴシック" w:hAnsi="ＭＳ ゴシック" w:cs="Times New Roman" w:hint="eastAsia"/>
                <w:color w:val="000000" w:themeColor="text1"/>
                <w:kern w:val="2"/>
                <w:sz w:val="18"/>
                <w:szCs w:val="18"/>
              </w:rPr>
              <w:lastRenderedPageBreak/>
              <w:t>６</w:t>
            </w:r>
            <w:r w:rsidRPr="0077448C">
              <w:rPr>
                <w:rFonts w:ascii="ＭＳ ゴシック" w:eastAsia="ＭＳ ゴシック" w:hAnsi="ＭＳ ゴシック" w:cs="Times New Roman"/>
                <w:color w:val="000000" w:themeColor="text1"/>
                <w:kern w:val="2"/>
                <w:sz w:val="18"/>
                <w:szCs w:val="18"/>
              </w:rPr>
              <w:t xml:space="preserve"> 老化の理解（6 時間）</w:t>
            </w:r>
          </w:p>
        </w:tc>
        <w:tc>
          <w:tcPr>
            <w:tcW w:w="567" w:type="dxa"/>
            <w:shd w:val="clear" w:color="auto" w:fill="FFF2CC" w:themeFill="accent4" w:themeFillTint="33"/>
            <w:vAlign w:val="center"/>
          </w:tcPr>
          <w:p w14:paraId="01B9A879" w14:textId="1E4A4EBA" w:rsidR="0077448C" w:rsidRDefault="0077448C"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shd w:val="clear" w:color="auto" w:fill="FFF2CC" w:themeFill="accent4" w:themeFillTint="33"/>
            <w:vAlign w:val="center"/>
          </w:tcPr>
          <w:p w14:paraId="4A80D15E" w14:textId="57CFAEAB" w:rsidR="0077448C"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4AECF1D2" w14:textId="048D4B94" w:rsidR="0077448C"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7F05DAA1" w14:textId="3B99311A" w:rsidR="0077448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shd w:val="clear" w:color="auto" w:fill="FFF2CC" w:themeFill="accent4" w:themeFillTint="33"/>
          </w:tcPr>
          <w:p w14:paraId="0252C5D3" w14:textId="77777777" w:rsidR="0077448C" w:rsidRPr="0077448C" w:rsidRDefault="0077448C" w:rsidP="0077448C">
            <w:pPr>
              <w:adjustRightInd/>
              <w:spacing w:line="288" w:lineRule="exact"/>
              <w:jc w:val="both"/>
              <w:rPr>
                <w:rFonts w:ascii="ＭＳ ゴシック" w:eastAsia="ＭＳ ゴシック" w:hAnsi="ＭＳ ゴシック" w:cs="Times New Roman"/>
                <w:color w:val="000000" w:themeColor="text1"/>
                <w:kern w:val="2"/>
                <w:sz w:val="18"/>
                <w:szCs w:val="18"/>
              </w:rPr>
            </w:pPr>
            <w:r w:rsidRPr="0077448C">
              <w:rPr>
                <w:rFonts w:ascii="ＭＳ ゴシック" w:eastAsia="ＭＳ ゴシック" w:hAnsi="ＭＳ ゴシック" w:cs="Times New Roman" w:hint="eastAsia"/>
                <w:color w:val="000000" w:themeColor="text1"/>
                <w:kern w:val="2"/>
                <w:sz w:val="18"/>
                <w:szCs w:val="18"/>
              </w:rPr>
              <w:t>【到達目標】</w:t>
            </w:r>
          </w:p>
          <w:p w14:paraId="1EA14E6C" w14:textId="5A92ED18" w:rsidR="00243639" w:rsidRPr="006541B6" w:rsidRDefault="0077448C" w:rsidP="00206650">
            <w:pPr>
              <w:adjustRightInd/>
              <w:spacing w:line="288" w:lineRule="exact"/>
              <w:jc w:val="both"/>
              <w:rPr>
                <w:rFonts w:ascii="ＭＳ ゴシック" w:eastAsia="ＭＳ ゴシック" w:hAnsi="ＭＳ ゴシック" w:cs="Times New Roman"/>
                <w:color w:val="000000" w:themeColor="text1"/>
                <w:kern w:val="2"/>
                <w:sz w:val="18"/>
                <w:szCs w:val="18"/>
              </w:rPr>
            </w:pPr>
            <w:r w:rsidRPr="0077448C">
              <w:rPr>
                <w:rFonts w:ascii="ＭＳ ゴシック" w:eastAsia="ＭＳ ゴシック" w:hAnsi="ＭＳ ゴシック" w:cs="Times New Roman" w:hint="eastAsia"/>
                <w:color w:val="000000" w:themeColor="text1"/>
                <w:kern w:val="2"/>
                <w:sz w:val="18"/>
                <w:szCs w:val="18"/>
              </w:rPr>
              <w:t>加齢・老化に伴う心身の変化や疾病について、生理的な側面から理解することの重要性に気づき、自らが継続的に学習すべき事項を理解する。</w:t>
            </w:r>
          </w:p>
        </w:tc>
      </w:tr>
      <w:tr w:rsidR="00F06D8E" w:rsidRPr="00022BDC" w14:paraId="167CB51E" w14:textId="77777777" w:rsidTr="00DB6B4F">
        <w:trPr>
          <w:trHeight w:val="318"/>
        </w:trPr>
        <w:tc>
          <w:tcPr>
            <w:tcW w:w="3402" w:type="dxa"/>
          </w:tcPr>
          <w:p w14:paraId="3A927DB8" w14:textId="75CE5A10" w:rsidR="00F8061B" w:rsidRPr="00022BDC" w:rsidRDefault="006541B6" w:rsidP="0071548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(1)</w:t>
            </w:r>
            <w:r w:rsidR="00715485">
              <w:rPr>
                <w:rFonts w:ascii="ＭＳ ゴシック" w:eastAsia="ＭＳ ゴシック" w:hAnsi="ＭＳ ゴシック" w:cs="Times New Roman" w:hint="eastAsia"/>
                <w:color w:val="000000" w:themeColor="text1"/>
                <w:kern w:val="2"/>
                <w:sz w:val="18"/>
                <w:szCs w:val="18"/>
              </w:rPr>
              <w:t>老化に伴うこころとからだの変化と日常</w:t>
            </w:r>
          </w:p>
        </w:tc>
        <w:tc>
          <w:tcPr>
            <w:tcW w:w="567" w:type="dxa"/>
          </w:tcPr>
          <w:p w14:paraId="71294B54"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20EDCB32" w14:textId="1501626A" w:rsidR="00F8061B"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0B013FE7"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D98FE5A" w14:textId="583BD903"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145C5B0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1629D95" w14:textId="49FD4567" w:rsidR="00F8061B" w:rsidRPr="00022BDC" w:rsidRDefault="0077448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70F8479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F4443A1" w14:textId="361C265B" w:rsidR="00F8061B"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4E432A45"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【講義内容】</w:t>
            </w:r>
          </w:p>
          <w:p w14:paraId="01B96EA3"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●老化と老年期</w:t>
            </w:r>
          </w:p>
          <w:p w14:paraId="41D62753" w14:textId="11759653"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①老化とは</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②</w:t>
            </w:r>
            <w:r w:rsidRPr="006541B6">
              <w:rPr>
                <w:rFonts w:ascii="ＭＳ ゴシック" w:eastAsia="ＭＳ ゴシック" w:hAnsi="ＭＳ ゴシック" w:cs="Times New Roman"/>
                <w:color w:val="000000" w:themeColor="text1"/>
                <w:kern w:val="2"/>
                <w:sz w:val="18"/>
                <w:szCs w:val="18"/>
              </w:rPr>
              <w:t xml:space="preserve"> 高齢者と老年期の定義</w:t>
            </w:r>
          </w:p>
          <w:p w14:paraId="4FAF7944"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●老年期の発達と老化に伴う心身の変化の特徴</w:t>
            </w:r>
          </w:p>
          <w:p w14:paraId="1F3845B0" w14:textId="77777777" w:rsidR="00C665A4"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老化による心理や行動を理解するための視点</w:t>
            </w:r>
          </w:p>
          <w:p w14:paraId="4098FA5E" w14:textId="4CD62D54"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②社</w:t>
            </w:r>
            <w:r w:rsidRPr="006541B6">
              <w:rPr>
                <w:rFonts w:ascii="ＭＳ ゴシック" w:eastAsia="ＭＳ ゴシック" w:hAnsi="ＭＳ ゴシック" w:cs="Times New Roman" w:hint="eastAsia"/>
                <w:color w:val="000000" w:themeColor="text1"/>
                <w:kern w:val="2"/>
                <w:sz w:val="18"/>
                <w:szCs w:val="18"/>
              </w:rPr>
              <w:t>会的環境の変化と心理</w:t>
            </w:r>
          </w:p>
          <w:p w14:paraId="47C9CC8D"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●老化に伴う心身の機能の変化と日常生活への影響</w:t>
            </w:r>
          </w:p>
          <w:p w14:paraId="4DA5901A" w14:textId="3B7F23D9" w:rsidR="005276DF"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 xml:space="preserve"> 身体機能の変化</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②感覚機能の変化</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③咀嚼機能・消</w:t>
            </w:r>
            <w:r w:rsidRPr="006541B6">
              <w:rPr>
                <w:rFonts w:ascii="ＭＳ ゴシック" w:eastAsia="ＭＳ ゴシック" w:hAnsi="ＭＳ ゴシック" w:cs="Times New Roman" w:hint="eastAsia"/>
                <w:color w:val="000000" w:themeColor="text1"/>
                <w:kern w:val="2"/>
                <w:sz w:val="18"/>
                <w:szCs w:val="18"/>
              </w:rPr>
              <w:t>化機能の変化</w:t>
            </w:r>
            <w:r w:rsidR="00EF7BB0">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④</w:t>
            </w:r>
            <w:r w:rsidRPr="006541B6">
              <w:rPr>
                <w:rFonts w:ascii="ＭＳ ゴシック" w:eastAsia="ＭＳ ゴシック" w:hAnsi="ＭＳ ゴシック" w:cs="Times New Roman"/>
                <w:color w:val="000000" w:themeColor="text1"/>
                <w:kern w:val="2"/>
                <w:sz w:val="18"/>
                <w:szCs w:val="18"/>
              </w:rPr>
              <w:t>循環器の機能の変化</w:t>
            </w:r>
          </w:p>
          <w:p w14:paraId="42AA9F17" w14:textId="3151C1EA" w:rsidR="00C665A4"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⑤呼吸器の機能</w:t>
            </w:r>
            <w:r w:rsidRPr="006541B6">
              <w:rPr>
                <w:rFonts w:ascii="ＭＳ ゴシック" w:eastAsia="ＭＳ ゴシック" w:hAnsi="ＭＳ ゴシック" w:cs="Times New Roman" w:hint="eastAsia"/>
                <w:color w:val="000000" w:themeColor="text1"/>
                <w:kern w:val="2"/>
                <w:sz w:val="18"/>
                <w:szCs w:val="18"/>
              </w:rPr>
              <w:t>の変化</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⑥</w:t>
            </w:r>
            <w:r w:rsidRPr="006541B6">
              <w:rPr>
                <w:rFonts w:ascii="ＭＳ ゴシック" w:eastAsia="ＭＳ ゴシック" w:hAnsi="ＭＳ ゴシック" w:cs="Times New Roman"/>
                <w:color w:val="000000" w:themeColor="text1"/>
                <w:kern w:val="2"/>
                <w:sz w:val="18"/>
                <w:szCs w:val="18"/>
              </w:rPr>
              <w:t>筋、骨、関節の機能の変化⑦泌尿器の機能の</w:t>
            </w:r>
            <w:r w:rsidRPr="006541B6">
              <w:rPr>
                <w:rFonts w:ascii="ＭＳ ゴシック" w:eastAsia="ＭＳ ゴシック" w:hAnsi="ＭＳ ゴシック" w:cs="Times New Roman" w:hint="eastAsia"/>
                <w:color w:val="000000" w:themeColor="text1"/>
                <w:kern w:val="2"/>
                <w:sz w:val="18"/>
                <w:szCs w:val="18"/>
              </w:rPr>
              <w:t>変化</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⑧</w:t>
            </w:r>
            <w:r w:rsidRPr="006541B6">
              <w:rPr>
                <w:rFonts w:ascii="ＭＳ ゴシック" w:eastAsia="ＭＳ ゴシック" w:hAnsi="ＭＳ ゴシック" w:cs="Times New Roman"/>
                <w:color w:val="000000" w:themeColor="text1"/>
                <w:kern w:val="2"/>
                <w:sz w:val="18"/>
                <w:szCs w:val="18"/>
              </w:rPr>
              <w:t xml:space="preserve"> 体温維持機能の変化⑨ 記憶機能の変化</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⑩認知</w:t>
            </w:r>
            <w:r w:rsidRPr="006541B6">
              <w:rPr>
                <w:rFonts w:ascii="ＭＳ ゴシック" w:eastAsia="ＭＳ ゴシック" w:hAnsi="ＭＳ ゴシック" w:cs="Times New Roman" w:hint="eastAsia"/>
                <w:color w:val="000000" w:themeColor="text1"/>
                <w:kern w:val="2"/>
                <w:sz w:val="18"/>
                <w:szCs w:val="18"/>
              </w:rPr>
              <w:t>機能の変化</w:t>
            </w:r>
          </w:p>
          <w:p w14:paraId="4B035FBB"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【演習】</w:t>
            </w:r>
          </w:p>
          <w:p w14:paraId="08E363EA" w14:textId="7487278F" w:rsidR="00F8061B" w:rsidRPr="00022BDC" w:rsidRDefault="006541B6"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・グループに分かれ、老化に伴う心身の変化、かかりやすい疾病について討議する中で、生理的な側面から理解することの重要性を考える。</w:t>
            </w:r>
          </w:p>
        </w:tc>
      </w:tr>
      <w:tr w:rsidR="00F06D8E" w:rsidRPr="00022BDC" w14:paraId="7DC5CCA7" w14:textId="77777777" w:rsidTr="00AA3CBA">
        <w:trPr>
          <w:trHeight w:val="318"/>
        </w:trPr>
        <w:tc>
          <w:tcPr>
            <w:tcW w:w="3402" w:type="dxa"/>
          </w:tcPr>
          <w:p w14:paraId="3A5F3BE5" w14:textId="3CCA54E6" w:rsidR="00F8061B" w:rsidRPr="00022BDC" w:rsidRDefault="006541B6"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(2) 高齢者と健康</w:t>
            </w:r>
          </w:p>
        </w:tc>
        <w:tc>
          <w:tcPr>
            <w:tcW w:w="567" w:type="dxa"/>
          </w:tcPr>
          <w:p w14:paraId="6DDB8EB5" w14:textId="77777777" w:rsidR="00AA3CBA"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p>
          <w:p w14:paraId="7289A0FF" w14:textId="29DBBC82" w:rsidR="00F8061B"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347B3916"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4F24A8E" w14:textId="1AFE9A89" w:rsidR="00F8061B"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0768F111"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E22DD0F" w14:textId="7649C71F" w:rsidR="00F8061B"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4EC0644E"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A87807D" w14:textId="5FF4D5F1" w:rsidR="00F8061B"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5F6027EE"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【講義内容】</w:t>
            </w:r>
          </w:p>
          <w:p w14:paraId="06E8CC3A"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●高齢者の症状・疾患の特徴</w:t>
            </w:r>
          </w:p>
          <w:p w14:paraId="2BEF7CBA" w14:textId="00059748"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①高齢期の健康</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②高齢者の症状・疾患の特徴</w:t>
            </w:r>
          </w:p>
          <w:p w14:paraId="1D90B321"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●高齢者の疾病と日常生活上の留意点</w:t>
            </w:r>
          </w:p>
          <w:p w14:paraId="4AD2CC26" w14:textId="13EE9D02" w:rsidR="00C665A4"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①痛み（腰痛）</w:t>
            </w:r>
            <w:r w:rsidR="00C665A4">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②痛み（骨・筋肉・関節）</w:t>
            </w:r>
            <w:r w:rsidR="005276DF">
              <w:rPr>
                <w:rFonts w:ascii="ＭＳ ゴシック" w:eastAsia="ＭＳ ゴシック" w:hAnsi="ＭＳ ゴシック" w:cs="Times New Roman" w:hint="eastAsia"/>
                <w:color w:val="000000" w:themeColor="text1"/>
                <w:kern w:val="2"/>
                <w:sz w:val="18"/>
                <w:szCs w:val="18"/>
              </w:rPr>
              <w:t xml:space="preserve">　</w:t>
            </w:r>
          </w:p>
          <w:p w14:paraId="297823FF" w14:textId="26A609CD"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③浮腫（むくみ）④</w:t>
            </w:r>
            <w:r w:rsidRPr="006541B6">
              <w:rPr>
                <w:rFonts w:ascii="ＭＳ ゴシック" w:eastAsia="ＭＳ ゴシック" w:hAnsi="ＭＳ ゴシック" w:cs="Times New Roman"/>
                <w:color w:val="000000" w:themeColor="text1"/>
                <w:kern w:val="2"/>
                <w:sz w:val="18"/>
                <w:szCs w:val="18"/>
              </w:rPr>
              <w:t>便秘</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⑤下痢</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⑥誤嚥</w:t>
            </w:r>
          </w:p>
          <w:p w14:paraId="0109AD2E"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●高齢者に多い病気と日常生活上の留意点</w:t>
            </w:r>
          </w:p>
          <w:p w14:paraId="7005A0DD" w14:textId="3F0DEDDC"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生活習慣病</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②運動系の病気</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③知覚系の病気④呼吸</w:t>
            </w:r>
            <w:r w:rsidRPr="006541B6">
              <w:rPr>
                <w:rFonts w:ascii="ＭＳ ゴシック" w:eastAsia="ＭＳ ゴシック" w:hAnsi="ＭＳ ゴシック" w:cs="Times New Roman" w:hint="eastAsia"/>
                <w:color w:val="000000" w:themeColor="text1"/>
                <w:kern w:val="2"/>
                <w:sz w:val="18"/>
                <w:szCs w:val="18"/>
              </w:rPr>
              <w:t>器の病気</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⑤</w:t>
            </w:r>
            <w:r w:rsidRPr="006541B6">
              <w:rPr>
                <w:rFonts w:ascii="ＭＳ ゴシック" w:eastAsia="ＭＳ ゴシック" w:hAnsi="ＭＳ ゴシック" w:cs="Times New Roman"/>
                <w:color w:val="000000" w:themeColor="text1"/>
                <w:kern w:val="2"/>
                <w:sz w:val="18"/>
                <w:szCs w:val="18"/>
              </w:rPr>
              <w:t>腎・泌尿器の病気</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⑥消化器系の病気</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⑦循</w:t>
            </w:r>
            <w:r w:rsidRPr="006541B6">
              <w:rPr>
                <w:rFonts w:ascii="ＭＳ ゴシック" w:eastAsia="ＭＳ ゴシック" w:hAnsi="ＭＳ ゴシック" w:cs="Times New Roman" w:hint="eastAsia"/>
                <w:color w:val="000000" w:themeColor="text1"/>
                <w:kern w:val="2"/>
                <w:sz w:val="18"/>
                <w:szCs w:val="18"/>
              </w:rPr>
              <w:t>環器の病気</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⑧</w:t>
            </w:r>
            <w:r w:rsidRPr="006541B6">
              <w:rPr>
                <w:rFonts w:ascii="ＭＳ ゴシック" w:eastAsia="ＭＳ ゴシック" w:hAnsi="ＭＳ ゴシック" w:cs="Times New Roman"/>
                <w:color w:val="000000" w:themeColor="text1"/>
                <w:kern w:val="2"/>
                <w:sz w:val="18"/>
                <w:szCs w:val="18"/>
              </w:rPr>
              <w:t xml:space="preserve"> 脳・神経系、精神の病気⑨介護保険の特</w:t>
            </w:r>
            <w:r w:rsidRPr="006541B6">
              <w:rPr>
                <w:rFonts w:ascii="ＭＳ ゴシック" w:eastAsia="ＭＳ ゴシック" w:hAnsi="ＭＳ ゴシック" w:cs="Times New Roman" w:hint="eastAsia"/>
                <w:color w:val="000000" w:themeColor="text1"/>
                <w:kern w:val="2"/>
                <w:sz w:val="18"/>
                <w:szCs w:val="18"/>
              </w:rPr>
              <w:t>定疾病⑩</w:t>
            </w:r>
            <w:r w:rsidRPr="006541B6">
              <w:rPr>
                <w:rFonts w:ascii="ＭＳ ゴシック" w:eastAsia="ＭＳ ゴシック" w:hAnsi="ＭＳ ゴシック" w:cs="Times New Roman"/>
                <w:color w:val="000000" w:themeColor="text1"/>
                <w:kern w:val="2"/>
                <w:sz w:val="18"/>
                <w:szCs w:val="18"/>
              </w:rPr>
              <w:t xml:space="preserve"> 感染症</w:t>
            </w:r>
          </w:p>
          <w:p w14:paraId="22F92FF4"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【演習】</w:t>
            </w:r>
          </w:p>
          <w:p w14:paraId="5B58EE96" w14:textId="74AE48B7" w:rsidR="00F8061B" w:rsidRPr="00022BDC" w:rsidRDefault="006541B6"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・症状の小さな変化にどのようにすれば気づけるか、グループ討議の中で理解を深める。</w:t>
            </w:r>
          </w:p>
        </w:tc>
      </w:tr>
      <w:tr w:rsidR="00CF23A3" w:rsidRPr="00022BDC" w14:paraId="5C64D9D8" w14:textId="77777777" w:rsidTr="00CF23A3">
        <w:trPr>
          <w:trHeight w:val="318"/>
        </w:trPr>
        <w:tc>
          <w:tcPr>
            <w:tcW w:w="3402" w:type="dxa"/>
            <w:shd w:val="clear" w:color="auto" w:fill="FFF2CC" w:themeFill="accent4" w:themeFillTint="33"/>
          </w:tcPr>
          <w:p w14:paraId="22F61226" w14:textId="6FEF3BDB" w:rsidR="00CF23A3" w:rsidRPr="006541B6" w:rsidRDefault="00CF23A3"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F23A3">
              <w:rPr>
                <w:rFonts w:ascii="ＭＳ ゴシック" w:eastAsia="ＭＳ ゴシック" w:hAnsi="ＭＳ ゴシック" w:cs="Times New Roman" w:hint="eastAsia"/>
                <w:color w:val="000000" w:themeColor="text1"/>
                <w:kern w:val="2"/>
                <w:sz w:val="18"/>
                <w:szCs w:val="18"/>
              </w:rPr>
              <w:t>７</w:t>
            </w:r>
            <w:r w:rsidRPr="00CF23A3">
              <w:rPr>
                <w:rFonts w:ascii="ＭＳ ゴシック" w:eastAsia="ＭＳ ゴシック" w:hAnsi="ＭＳ ゴシック" w:cs="Times New Roman"/>
                <w:color w:val="000000" w:themeColor="text1"/>
                <w:kern w:val="2"/>
                <w:sz w:val="18"/>
                <w:szCs w:val="18"/>
              </w:rPr>
              <w:t xml:space="preserve"> 認知症の理解（6 時間）</w:t>
            </w:r>
          </w:p>
        </w:tc>
        <w:tc>
          <w:tcPr>
            <w:tcW w:w="567" w:type="dxa"/>
            <w:shd w:val="clear" w:color="auto" w:fill="FFF2CC" w:themeFill="accent4" w:themeFillTint="33"/>
            <w:vAlign w:val="center"/>
          </w:tcPr>
          <w:p w14:paraId="5523065B" w14:textId="47D83AC4" w:rsidR="00CF23A3" w:rsidRDefault="00CF23A3"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shd w:val="clear" w:color="auto" w:fill="FFF2CC" w:themeFill="accent4" w:themeFillTint="33"/>
            <w:vAlign w:val="center"/>
          </w:tcPr>
          <w:p w14:paraId="3BB7C6FF" w14:textId="3FC901EA" w:rsidR="00CF23A3"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1459FABB" w14:textId="0E70AB12" w:rsidR="00CF23A3"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5AF4A675" w14:textId="4D5354EF" w:rsidR="00CF23A3"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shd w:val="clear" w:color="auto" w:fill="FFF2CC" w:themeFill="accent4" w:themeFillTint="33"/>
          </w:tcPr>
          <w:p w14:paraId="1B38D49D" w14:textId="77777777" w:rsidR="00CF23A3" w:rsidRPr="00CF23A3" w:rsidRDefault="00CF23A3" w:rsidP="00CF23A3">
            <w:pPr>
              <w:adjustRightInd/>
              <w:spacing w:line="288" w:lineRule="exact"/>
              <w:jc w:val="both"/>
              <w:rPr>
                <w:rFonts w:ascii="ＭＳ ゴシック" w:eastAsia="ＭＳ ゴシック" w:hAnsi="ＭＳ ゴシック" w:cs="Times New Roman"/>
                <w:color w:val="000000" w:themeColor="text1"/>
                <w:kern w:val="2"/>
                <w:sz w:val="18"/>
                <w:szCs w:val="18"/>
              </w:rPr>
            </w:pPr>
            <w:r w:rsidRPr="00CF23A3">
              <w:rPr>
                <w:rFonts w:ascii="ＭＳ ゴシック" w:eastAsia="ＭＳ ゴシック" w:hAnsi="ＭＳ ゴシック" w:cs="Times New Roman" w:hint="eastAsia"/>
                <w:color w:val="000000" w:themeColor="text1"/>
                <w:kern w:val="2"/>
                <w:sz w:val="18"/>
                <w:szCs w:val="18"/>
              </w:rPr>
              <w:t>【到達目標】</w:t>
            </w:r>
          </w:p>
          <w:p w14:paraId="76A2BE20" w14:textId="527C1591" w:rsidR="00CF23A3" w:rsidRPr="006541B6" w:rsidRDefault="00CF23A3" w:rsidP="00CF23A3">
            <w:pPr>
              <w:adjustRightInd/>
              <w:spacing w:line="288" w:lineRule="exact"/>
              <w:jc w:val="both"/>
              <w:rPr>
                <w:rFonts w:ascii="ＭＳ ゴシック" w:eastAsia="ＭＳ ゴシック" w:hAnsi="ＭＳ ゴシック" w:cs="Times New Roman"/>
                <w:color w:val="000000" w:themeColor="text1"/>
                <w:kern w:val="2"/>
                <w:sz w:val="18"/>
                <w:szCs w:val="18"/>
              </w:rPr>
            </w:pPr>
            <w:r w:rsidRPr="00CF23A3">
              <w:rPr>
                <w:rFonts w:ascii="ＭＳ ゴシック" w:eastAsia="ＭＳ ゴシック" w:hAnsi="ＭＳ ゴシック" w:cs="Times New Roman" w:hint="eastAsia"/>
                <w:color w:val="000000" w:themeColor="text1"/>
                <w:kern w:val="2"/>
                <w:sz w:val="18"/>
                <w:szCs w:val="18"/>
              </w:rPr>
              <w:t>介護において認知症を理解することの必要性に気づき、認知症の利用者を介護する時の判断基準となる原則を理解する。</w:t>
            </w:r>
          </w:p>
        </w:tc>
      </w:tr>
      <w:tr w:rsidR="00F06D8E" w:rsidRPr="00022BDC" w14:paraId="168E895C" w14:textId="77777777" w:rsidTr="00DB6B4F">
        <w:trPr>
          <w:trHeight w:val="318"/>
        </w:trPr>
        <w:tc>
          <w:tcPr>
            <w:tcW w:w="3402" w:type="dxa"/>
          </w:tcPr>
          <w:p w14:paraId="464A1F2F" w14:textId="1425FF90" w:rsidR="006541B6" w:rsidRPr="00022BDC" w:rsidRDefault="006541B6"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(1)認知症を取り巻く環境</w:t>
            </w:r>
          </w:p>
        </w:tc>
        <w:tc>
          <w:tcPr>
            <w:tcW w:w="567" w:type="dxa"/>
          </w:tcPr>
          <w:p w14:paraId="4392F66C"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249B2824" w14:textId="7FDFB0EA" w:rsidR="006541B6"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Pr>
          <w:p w14:paraId="59D6ADE3"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F5FAD4A" w14:textId="780458FC"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0B6DF09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487E346" w14:textId="1BD9BE80"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728AD39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C26C3C8" w14:textId="13B3C49F" w:rsidR="006541B6"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5FE3461B"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【講義内容】</w:t>
            </w:r>
          </w:p>
          <w:p w14:paraId="2D055B84"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●認知症ケアの理念</w:t>
            </w:r>
          </w:p>
          <w:p w14:paraId="4194AB66"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①その人を中心としたケア</w:t>
            </w:r>
          </w:p>
          <w:p w14:paraId="7F8036BA"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②その人らしくあり続けるための支援の実現</w:t>
            </w:r>
          </w:p>
          <w:p w14:paraId="74C07321"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●認知症ケアの視点</w:t>
            </w:r>
          </w:p>
          <w:p w14:paraId="160DB90B"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①問題視するのではなく、人として接する</w:t>
            </w:r>
          </w:p>
          <w:p w14:paraId="663190D8" w14:textId="767689F8" w:rsidR="006541B6" w:rsidRPr="00022BDC" w:rsidRDefault="006541B6"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②</w:t>
            </w:r>
            <w:r w:rsidRPr="006541B6">
              <w:rPr>
                <w:rFonts w:ascii="ＭＳ ゴシック" w:eastAsia="ＭＳ ゴシック" w:hAnsi="ＭＳ ゴシック" w:cs="Times New Roman"/>
                <w:color w:val="000000" w:themeColor="text1"/>
                <w:kern w:val="2"/>
                <w:sz w:val="18"/>
                <w:szCs w:val="18"/>
              </w:rPr>
              <w:t>できないことではなく</w:t>
            </w:r>
            <w:r w:rsidR="00D6558D">
              <w:rPr>
                <w:rFonts w:ascii="ＭＳ ゴシック" w:eastAsia="ＭＳ ゴシック" w:hAnsi="ＭＳ ゴシック" w:cs="Times New Roman" w:hint="eastAsia"/>
                <w:color w:val="000000" w:themeColor="text1"/>
                <w:kern w:val="2"/>
                <w:sz w:val="18"/>
                <w:szCs w:val="18"/>
              </w:rPr>
              <w:t>、</w:t>
            </w:r>
            <w:r w:rsidRPr="006541B6">
              <w:rPr>
                <w:rFonts w:ascii="ＭＳ ゴシック" w:eastAsia="ＭＳ ゴシック" w:hAnsi="ＭＳ ゴシック" w:cs="Times New Roman"/>
                <w:color w:val="000000" w:themeColor="text1"/>
                <w:kern w:val="2"/>
                <w:sz w:val="18"/>
                <w:szCs w:val="18"/>
              </w:rPr>
              <w:t>できることをみて支</w:t>
            </w:r>
            <w:r w:rsidRPr="006541B6">
              <w:rPr>
                <w:rFonts w:ascii="ＭＳ ゴシック" w:eastAsia="ＭＳ ゴシック" w:hAnsi="ＭＳ ゴシック" w:cs="Times New Roman"/>
                <w:color w:val="000000" w:themeColor="text1"/>
                <w:kern w:val="2"/>
                <w:sz w:val="18"/>
                <w:szCs w:val="18"/>
              </w:rPr>
              <w:lastRenderedPageBreak/>
              <w:t>援す</w:t>
            </w:r>
            <w:r w:rsidRPr="006541B6">
              <w:rPr>
                <w:rFonts w:ascii="ＭＳ ゴシック" w:eastAsia="ＭＳ ゴシック" w:hAnsi="ＭＳ ゴシック" w:cs="Times New Roman" w:hint="eastAsia"/>
                <w:color w:val="000000" w:themeColor="text1"/>
                <w:kern w:val="2"/>
                <w:sz w:val="18"/>
                <w:szCs w:val="18"/>
              </w:rPr>
              <w:t>る</w:t>
            </w:r>
          </w:p>
        </w:tc>
      </w:tr>
      <w:tr w:rsidR="00F06D8E" w:rsidRPr="00022BDC" w14:paraId="035BD955" w14:textId="77777777" w:rsidTr="00AA3CBA">
        <w:trPr>
          <w:trHeight w:val="318"/>
        </w:trPr>
        <w:tc>
          <w:tcPr>
            <w:tcW w:w="3402" w:type="dxa"/>
          </w:tcPr>
          <w:p w14:paraId="5892A3B6" w14:textId="77777777" w:rsidR="006541B6" w:rsidRPr="006541B6"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lastRenderedPageBreak/>
              <w:t>(2)医学的側面から見た</w:t>
            </w:r>
          </w:p>
          <w:p w14:paraId="1FAE092E" w14:textId="0C9F5529" w:rsidR="006541B6" w:rsidRPr="00022BDC" w:rsidRDefault="006541B6" w:rsidP="006541B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認知症の基礎と健康管理</w:t>
            </w:r>
          </w:p>
        </w:tc>
        <w:tc>
          <w:tcPr>
            <w:tcW w:w="567" w:type="dxa"/>
          </w:tcPr>
          <w:p w14:paraId="52E7C4A2" w14:textId="77777777" w:rsidR="00AA3CBA" w:rsidRDefault="00AA3CBA" w:rsidP="00AA3CBA">
            <w:pPr>
              <w:spacing w:line="288" w:lineRule="exact"/>
              <w:rPr>
                <w:rFonts w:ascii="ＭＳ ゴシック" w:eastAsia="ＭＳ ゴシック" w:hAnsi="ＭＳ ゴシック" w:cs="Times New Roman"/>
                <w:color w:val="000000" w:themeColor="text1"/>
                <w:kern w:val="2"/>
                <w:sz w:val="18"/>
                <w:szCs w:val="18"/>
              </w:rPr>
            </w:pPr>
          </w:p>
          <w:p w14:paraId="72A2FA2E" w14:textId="4A1997F7" w:rsidR="006541B6" w:rsidRPr="00022BDC" w:rsidRDefault="00F06D8E" w:rsidP="00AA3CBA">
            <w:pPr>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25" w:type="dxa"/>
          </w:tcPr>
          <w:p w14:paraId="6A3ED9E7" w14:textId="77777777" w:rsidR="00AA3CBA" w:rsidRDefault="00AA3CBA" w:rsidP="00AA3CBA">
            <w:pPr>
              <w:adjustRightInd/>
              <w:spacing w:line="288" w:lineRule="exact"/>
              <w:rPr>
                <w:rFonts w:ascii="ＭＳ ゴシック" w:eastAsia="ＭＳ ゴシック" w:hAnsi="ＭＳ ゴシック" w:cs="Times New Roman"/>
                <w:color w:val="000000" w:themeColor="text1"/>
                <w:kern w:val="2"/>
                <w:sz w:val="18"/>
                <w:szCs w:val="18"/>
              </w:rPr>
            </w:pPr>
          </w:p>
          <w:p w14:paraId="7164BA0F" w14:textId="083A571A" w:rsidR="006541B6" w:rsidRPr="00022BDC" w:rsidRDefault="00CF23A3" w:rsidP="00AA3CBA">
            <w:pPr>
              <w:adjustRightInd/>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2E51875F" w14:textId="77777777" w:rsidR="00AA3CBA" w:rsidRDefault="00AA3CBA" w:rsidP="00AA3CBA">
            <w:pPr>
              <w:adjustRightInd/>
              <w:spacing w:line="288" w:lineRule="exact"/>
              <w:rPr>
                <w:rFonts w:ascii="ＭＳ ゴシック" w:eastAsia="ＭＳ ゴシック" w:hAnsi="ＭＳ ゴシック" w:cs="Times New Roman"/>
                <w:color w:val="000000" w:themeColor="text1"/>
                <w:kern w:val="2"/>
                <w:sz w:val="18"/>
                <w:szCs w:val="18"/>
              </w:rPr>
            </w:pPr>
          </w:p>
          <w:p w14:paraId="4042BB53" w14:textId="56F9201B" w:rsidR="006541B6" w:rsidRPr="00022BDC" w:rsidRDefault="00CF23A3" w:rsidP="00AA3CBA">
            <w:pPr>
              <w:adjustRightInd/>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40AF8DB2" w14:textId="77777777" w:rsidR="00AA3CBA" w:rsidRDefault="00AA3CBA" w:rsidP="00AA3CBA">
            <w:pPr>
              <w:adjustRightInd/>
              <w:spacing w:line="288" w:lineRule="exact"/>
              <w:rPr>
                <w:rFonts w:ascii="ＭＳ ゴシック" w:eastAsia="ＭＳ ゴシック" w:hAnsi="ＭＳ ゴシック" w:cs="Times New Roman"/>
                <w:color w:val="000000" w:themeColor="text1"/>
                <w:kern w:val="2"/>
                <w:sz w:val="18"/>
                <w:szCs w:val="18"/>
              </w:rPr>
            </w:pPr>
          </w:p>
          <w:p w14:paraId="5B192BF4" w14:textId="08C32001" w:rsidR="006541B6" w:rsidRPr="00022BDC" w:rsidRDefault="00F06D8E" w:rsidP="00AA3CBA">
            <w:pPr>
              <w:adjustRightInd/>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536" w:type="dxa"/>
          </w:tcPr>
          <w:p w14:paraId="127CFFE5"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【講義内容】</w:t>
            </w:r>
          </w:p>
          <w:p w14:paraId="6071AC3C"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●認知症の概念</w:t>
            </w:r>
          </w:p>
          <w:p w14:paraId="2E36AC78" w14:textId="020ECBFF"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脳の機能と認知症</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②認知症とは</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③認知症ともの忘</w:t>
            </w:r>
            <w:r w:rsidRPr="006541B6">
              <w:rPr>
                <w:rFonts w:ascii="ＭＳ ゴシック" w:eastAsia="ＭＳ ゴシック" w:hAnsi="ＭＳ ゴシック" w:cs="Times New Roman" w:hint="eastAsia"/>
                <w:color w:val="000000" w:themeColor="text1"/>
                <w:kern w:val="2"/>
                <w:sz w:val="18"/>
                <w:szCs w:val="18"/>
              </w:rPr>
              <w:t>れとの違い</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④</w:t>
            </w:r>
            <w:r w:rsidRPr="006541B6">
              <w:rPr>
                <w:rFonts w:ascii="ＭＳ ゴシック" w:eastAsia="ＭＳ ゴシック" w:hAnsi="ＭＳ ゴシック" w:cs="Times New Roman"/>
                <w:color w:val="000000" w:themeColor="text1"/>
                <w:kern w:val="2"/>
                <w:sz w:val="18"/>
                <w:szCs w:val="18"/>
              </w:rPr>
              <w:t>認知症に類似した状態</w:t>
            </w:r>
          </w:p>
          <w:p w14:paraId="02833650"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●認知症の原因疾患とその病態</w:t>
            </w:r>
          </w:p>
          <w:p w14:paraId="50A70E31" w14:textId="77777777" w:rsidR="00D6558D"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アルツハイマー型認知症</w:t>
            </w:r>
            <w:r w:rsidR="00D6558D">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②血管性認知症</w:t>
            </w:r>
          </w:p>
          <w:p w14:paraId="18DB5AE5" w14:textId="2888EDA0" w:rsidR="00D6558D"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color w:val="000000" w:themeColor="text1"/>
                <w:kern w:val="2"/>
                <w:sz w:val="18"/>
                <w:szCs w:val="18"/>
              </w:rPr>
              <w:t>③レビー</w:t>
            </w:r>
            <w:r w:rsidRPr="006541B6">
              <w:rPr>
                <w:rFonts w:ascii="ＭＳ ゴシック" w:eastAsia="ＭＳ ゴシック" w:hAnsi="ＭＳ ゴシック" w:cs="Times New Roman" w:hint="eastAsia"/>
                <w:color w:val="000000" w:themeColor="text1"/>
                <w:kern w:val="2"/>
                <w:sz w:val="18"/>
                <w:szCs w:val="18"/>
              </w:rPr>
              <w:t>小体型認知症</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④前頭側頭型認知症（</w:t>
            </w:r>
            <w:r w:rsidRPr="006541B6">
              <w:rPr>
                <w:rFonts w:ascii="ＭＳ ゴシック" w:eastAsia="ＭＳ ゴシック" w:hAnsi="ＭＳ ゴシック" w:cs="Times New Roman"/>
                <w:color w:val="000000" w:themeColor="text1"/>
                <w:kern w:val="2"/>
                <w:sz w:val="18"/>
                <w:szCs w:val="18"/>
              </w:rPr>
              <w:t xml:space="preserve"> ピック病など）</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⑤</w:t>
            </w:r>
            <w:r w:rsidRPr="006541B6">
              <w:rPr>
                <w:rFonts w:ascii="ＭＳ ゴシック" w:eastAsia="ＭＳ ゴシック" w:hAnsi="ＭＳ ゴシック" w:cs="Times New Roman" w:hint="eastAsia"/>
                <w:color w:val="000000" w:themeColor="text1"/>
                <w:kern w:val="2"/>
                <w:sz w:val="18"/>
                <w:szCs w:val="18"/>
              </w:rPr>
              <w:t>クロイツフェルト・ヤコブ病</w:t>
            </w:r>
          </w:p>
          <w:p w14:paraId="5D795696" w14:textId="31D022FF" w:rsid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⑥慢性硬膜下血腫</w:t>
            </w:r>
          </w:p>
          <w:p w14:paraId="0F98E29D"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●原因疾患別ケアのポイント</w:t>
            </w:r>
          </w:p>
          <w:p w14:paraId="212D0E85" w14:textId="4DE3DAF3"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w:t>
            </w:r>
            <w:r w:rsidRPr="006541B6">
              <w:rPr>
                <w:rFonts w:ascii="ＭＳ ゴシック" w:eastAsia="ＭＳ ゴシック" w:hAnsi="ＭＳ ゴシック" w:cs="Times New Roman"/>
                <w:color w:val="000000" w:themeColor="text1"/>
                <w:kern w:val="2"/>
                <w:sz w:val="18"/>
                <w:szCs w:val="18"/>
              </w:rPr>
              <w:t>アルツハイマー型認知症のケア</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②血管性認知症の</w:t>
            </w:r>
            <w:r w:rsidRPr="006541B6">
              <w:rPr>
                <w:rFonts w:ascii="ＭＳ ゴシック" w:eastAsia="ＭＳ ゴシック" w:hAnsi="ＭＳ ゴシック" w:cs="Times New Roman" w:hint="eastAsia"/>
                <w:color w:val="000000" w:themeColor="text1"/>
                <w:kern w:val="2"/>
                <w:sz w:val="18"/>
                <w:szCs w:val="18"/>
              </w:rPr>
              <w:t>ケア③</w:t>
            </w:r>
            <w:r w:rsidRPr="006541B6">
              <w:rPr>
                <w:rFonts w:ascii="ＭＳ ゴシック" w:eastAsia="ＭＳ ゴシック" w:hAnsi="ＭＳ ゴシック" w:cs="Times New Roman"/>
                <w:color w:val="000000" w:themeColor="text1"/>
                <w:kern w:val="2"/>
                <w:sz w:val="18"/>
                <w:szCs w:val="18"/>
              </w:rPr>
              <w:t xml:space="preserve"> レビー小体型認知症のケア</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color w:val="000000" w:themeColor="text1"/>
                <w:kern w:val="2"/>
                <w:sz w:val="18"/>
                <w:szCs w:val="18"/>
              </w:rPr>
              <w:t>④前頭側頭型認知</w:t>
            </w:r>
            <w:r w:rsidRPr="006541B6">
              <w:rPr>
                <w:rFonts w:ascii="ＭＳ ゴシック" w:eastAsia="ＭＳ ゴシック" w:hAnsi="ＭＳ ゴシック" w:cs="Times New Roman" w:hint="eastAsia"/>
                <w:color w:val="000000" w:themeColor="text1"/>
                <w:kern w:val="2"/>
                <w:sz w:val="18"/>
                <w:szCs w:val="18"/>
              </w:rPr>
              <w:t>症のケア</w:t>
            </w:r>
          </w:p>
          <w:p w14:paraId="5892B5EB" w14:textId="77777777" w:rsidR="006541B6"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●健康管理</w:t>
            </w:r>
          </w:p>
          <w:p w14:paraId="78AA1BA4" w14:textId="178F1539" w:rsidR="006F1E65"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①認知症の治療</w:t>
            </w:r>
            <w:r w:rsidR="005276DF">
              <w:rPr>
                <w:rFonts w:ascii="ＭＳ ゴシック" w:eastAsia="ＭＳ ゴシック" w:hAnsi="ＭＳ ゴシック" w:cs="Times New Roman" w:hint="eastAsia"/>
                <w:color w:val="000000" w:themeColor="text1"/>
                <w:kern w:val="2"/>
                <w:sz w:val="18"/>
                <w:szCs w:val="18"/>
              </w:rPr>
              <w:t xml:space="preserve">　</w:t>
            </w:r>
            <w:r w:rsidRPr="006541B6">
              <w:rPr>
                <w:rFonts w:ascii="ＭＳ ゴシック" w:eastAsia="ＭＳ ゴシック" w:hAnsi="ＭＳ ゴシック" w:cs="Times New Roman" w:hint="eastAsia"/>
                <w:color w:val="000000" w:themeColor="text1"/>
                <w:kern w:val="2"/>
                <w:sz w:val="18"/>
                <w:szCs w:val="18"/>
              </w:rPr>
              <w:t>②認知症の予防</w:t>
            </w:r>
          </w:p>
          <w:p w14:paraId="27D92586" w14:textId="508143DF" w:rsidR="006F1E65" w:rsidRPr="006541B6" w:rsidRDefault="006541B6" w:rsidP="006541B6">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【演習】</w:t>
            </w:r>
          </w:p>
          <w:p w14:paraId="6FB81072" w14:textId="015D72DF" w:rsidR="006541B6" w:rsidRPr="00022BDC" w:rsidRDefault="006541B6"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6541B6">
              <w:rPr>
                <w:rFonts w:ascii="ＭＳ ゴシック" w:eastAsia="ＭＳ ゴシック" w:hAnsi="ＭＳ ゴシック" w:cs="Times New Roman" w:hint="eastAsia"/>
                <w:color w:val="000000" w:themeColor="text1"/>
                <w:kern w:val="2"/>
                <w:sz w:val="18"/>
                <w:szCs w:val="18"/>
              </w:rPr>
              <w:t>・健康な高齢者の物忘れと認知症による記憶</w:t>
            </w:r>
            <w:r w:rsidR="006C54CA">
              <w:rPr>
                <w:rFonts w:ascii="ＭＳ ゴシック" w:eastAsia="ＭＳ ゴシック" w:hAnsi="ＭＳ ゴシック" w:cs="Times New Roman" w:hint="eastAsia"/>
                <w:color w:val="000000" w:themeColor="text1"/>
                <w:kern w:val="2"/>
                <w:sz w:val="18"/>
                <w:szCs w:val="18"/>
              </w:rPr>
              <w:t>障害</w:t>
            </w:r>
            <w:r w:rsidRPr="006541B6">
              <w:rPr>
                <w:rFonts w:ascii="ＭＳ ゴシック" w:eastAsia="ＭＳ ゴシック" w:hAnsi="ＭＳ ゴシック" w:cs="Times New Roman" w:hint="eastAsia"/>
                <w:color w:val="000000" w:themeColor="text1"/>
                <w:kern w:val="2"/>
                <w:sz w:val="18"/>
                <w:szCs w:val="18"/>
              </w:rPr>
              <w:t>の違いについて、グループ討議の中で理解を深める。</w:t>
            </w:r>
          </w:p>
        </w:tc>
      </w:tr>
      <w:tr w:rsidR="00C665A4" w:rsidRPr="00022BDC" w14:paraId="165813DA" w14:textId="77777777" w:rsidTr="00DB6B4F">
        <w:trPr>
          <w:trHeight w:val="318"/>
        </w:trPr>
        <w:tc>
          <w:tcPr>
            <w:tcW w:w="3402" w:type="dxa"/>
          </w:tcPr>
          <w:p w14:paraId="7AE2DD10" w14:textId="77777777" w:rsidR="007C3525" w:rsidRPr="007C3525"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color w:val="000000" w:themeColor="text1"/>
                <w:kern w:val="2"/>
                <w:sz w:val="18"/>
                <w:szCs w:val="18"/>
              </w:rPr>
              <w:t>(3)認知症に伴うこころと</w:t>
            </w:r>
          </w:p>
          <w:p w14:paraId="563B9C32" w14:textId="6C47AB91" w:rsidR="006541B6" w:rsidRPr="006541B6"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からだの変化と日常生活</w:t>
            </w:r>
          </w:p>
        </w:tc>
        <w:tc>
          <w:tcPr>
            <w:tcW w:w="567" w:type="dxa"/>
          </w:tcPr>
          <w:p w14:paraId="13E50750"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47E415B0" w14:textId="52E41ACD" w:rsidR="006541B6"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25" w:type="dxa"/>
          </w:tcPr>
          <w:p w14:paraId="0B848B5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420CD84" w14:textId="54563D8F"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3E2AAAC5"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9790CDB" w14:textId="76E15945"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69825A1B"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3EF0779" w14:textId="05E62767" w:rsidR="006541B6"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2</w:t>
            </w:r>
          </w:p>
        </w:tc>
        <w:tc>
          <w:tcPr>
            <w:tcW w:w="4536" w:type="dxa"/>
          </w:tcPr>
          <w:p w14:paraId="1FB8213E"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【講義内容】</w:t>
            </w:r>
          </w:p>
          <w:p w14:paraId="75E01525" w14:textId="6E928F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●認知症の人の生活</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hint="eastAsia"/>
                <w:color w:val="000000" w:themeColor="text1"/>
                <w:kern w:val="2"/>
                <w:sz w:val="18"/>
                <w:szCs w:val="18"/>
              </w:rPr>
              <w:t>、心理・行動の特徴</w:t>
            </w:r>
          </w:p>
          <w:p w14:paraId="7FB1593C" w14:textId="4690D83F"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①認知症の中核症状</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②認知症の行動・心理症状（ＢＰＳ</w:t>
            </w:r>
            <w:r w:rsidRPr="007C3525">
              <w:rPr>
                <w:rFonts w:ascii="ＭＳ ゴシック" w:eastAsia="ＭＳ ゴシック" w:hAnsi="ＭＳ ゴシック" w:cs="Times New Roman"/>
                <w:color w:val="000000" w:themeColor="text1"/>
                <w:kern w:val="2"/>
                <w:sz w:val="18"/>
                <w:szCs w:val="18"/>
              </w:rPr>
              <w:t xml:space="preserve"> Ｄ）</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③認知症と生活環境</w:t>
            </w:r>
          </w:p>
          <w:p w14:paraId="51B93F5E"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●認知症の人への対応</w:t>
            </w:r>
          </w:p>
          <w:p w14:paraId="4AC0DAA1"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①認知症の利用者にかかわる際の前提</w:t>
            </w:r>
          </w:p>
          <w:p w14:paraId="43FE8599" w14:textId="63903864" w:rsidR="006541B6" w:rsidRPr="00022BDC"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②実際のかかわり方の基本</w:t>
            </w:r>
          </w:p>
        </w:tc>
      </w:tr>
      <w:tr w:rsidR="00C665A4" w:rsidRPr="00022BDC" w14:paraId="0AB249E3" w14:textId="77777777" w:rsidTr="00DB6B4F">
        <w:trPr>
          <w:trHeight w:val="318"/>
        </w:trPr>
        <w:tc>
          <w:tcPr>
            <w:tcW w:w="3402" w:type="dxa"/>
          </w:tcPr>
          <w:p w14:paraId="02FCDA50" w14:textId="18BE0AB5" w:rsidR="006541B6" w:rsidRPr="00022BDC" w:rsidRDefault="007C3525"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color w:val="000000" w:themeColor="text1"/>
                <w:kern w:val="2"/>
                <w:sz w:val="18"/>
                <w:szCs w:val="18"/>
              </w:rPr>
              <w:t>(4)家族への支援</w:t>
            </w:r>
          </w:p>
        </w:tc>
        <w:tc>
          <w:tcPr>
            <w:tcW w:w="567" w:type="dxa"/>
          </w:tcPr>
          <w:p w14:paraId="2E5632DB"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394FD43A" w14:textId="48C7A6C8" w:rsidR="006541B6"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Pr>
          <w:p w14:paraId="10962ACE"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68D9282" w14:textId="3BE9BA20"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2B060CC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03A631D" w14:textId="6BF4D7C2"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0D7A4A7E"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AF919DE" w14:textId="222556A9" w:rsidR="006541B6"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7464CFBF"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【講義内容】</w:t>
            </w:r>
          </w:p>
          <w:p w14:paraId="5A82C27A"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●家族へのレスパイトケア</w:t>
            </w:r>
          </w:p>
          <w:p w14:paraId="656BB855" w14:textId="3DC4C1D4"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①レスパイトケアとは</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②レスパイトの方法</w:t>
            </w:r>
          </w:p>
          <w:p w14:paraId="708B71F0"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●家族へのエンパワメント</w:t>
            </w:r>
          </w:p>
          <w:p w14:paraId="309EF4F5" w14:textId="404CACCB"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①エンパワメントとは</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②家族の力のいかし方</w:t>
            </w:r>
          </w:p>
          <w:p w14:paraId="5D281CB7"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【演習】</w:t>
            </w:r>
          </w:p>
          <w:p w14:paraId="61621451" w14:textId="588DCC39" w:rsidR="006541B6" w:rsidRPr="00022BDC" w:rsidRDefault="007C3525" w:rsidP="005276DF">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・家族の気持ちや、家族が受けやすいストレスについて、グループ討議を行う中で理解を深めていく。</w:t>
            </w:r>
          </w:p>
        </w:tc>
      </w:tr>
      <w:tr w:rsidR="00C665A4" w:rsidRPr="00022BDC" w14:paraId="4E989690" w14:textId="77777777" w:rsidTr="00CF23A3">
        <w:trPr>
          <w:trHeight w:val="318"/>
        </w:trPr>
        <w:tc>
          <w:tcPr>
            <w:tcW w:w="3402" w:type="dxa"/>
            <w:shd w:val="clear" w:color="auto" w:fill="FFF2CC" w:themeFill="accent4" w:themeFillTint="33"/>
          </w:tcPr>
          <w:p w14:paraId="66346AB8" w14:textId="39FF50D6" w:rsidR="007C3525" w:rsidRPr="007C3525"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８</w:t>
            </w:r>
            <w:r w:rsidRPr="007C3525">
              <w:rPr>
                <w:rFonts w:ascii="ＭＳ ゴシック" w:eastAsia="ＭＳ ゴシック" w:hAnsi="ＭＳ ゴシック" w:cs="Times New Roman"/>
                <w:color w:val="000000" w:themeColor="text1"/>
                <w:kern w:val="2"/>
                <w:sz w:val="18"/>
                <w:szCs w:val="18"/>
              </w:rPr>
              <w:t xml:space="preserve"> </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color w:val="000000" w:themeColor="text1"/>
                <w:kern w:val="2"/>
                <w:sz w:val="18"/>
                <w:szCs w:val="18"/>
              </w:rPr>
              <w:t>の理解</w:t>
            </w:r>
          </w:p>
          <w:p w14:paraId="50EF02DB" w14:textId="03EF011E" w:rsidR="007C3525" w:rsidRPr="007C3525"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w:t>
            </w:r>
            <w:r w:rsidRPr="007C3525">
              <w:rPr>
                <w:rFonts w:ascii="ＭＳ ゴシック" w:eastAsia="ＭＳ ゴシック" w:hAnsi="ＭＳ ゴシック" w:cs="Times New Roman"/>
                <w:color w:val="000000" w:themeColor="text1"/>
                <w:kern w:val="2"/>
                <w:sz w:val="18"/>
                <w:szCs w:val="18"/>
              </w:rPr>
              <w:t>3 時間）</w:t>
            </w:r>
          </w:p>
        </w:tc>
        <w:tc>
          <w:tcPr>
            <w:tcW w:w="567" w:type="dxa"/>
            <w:shd w:val="clear" w:color="auto" w:fill="FFF2CC" w:themeFill="accent4" w:themeFillTint="33"/>
            <w:vAlign w:val="center"/>
          </w:tcPr>
          <w:p w14:paraId="7C4D779A" w14:textId="3B98F5D6" w:rsidR="007C3525"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shd w:val="clear" w:color="auto" w:fill="FFF2CC" w:themeFill="accent4" w:themeFillTint="33"/>
            <w:vAlign w:val="center"/>
          </w:tcPr>
          <w:p w14:paraId="42F257C4" w14:textId="78674144" w:rsidR="007C3525"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661DC7C0" w14:textId="4E4CC3C9" w:rsidR="007C3525"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1F8510E1" w14:textId="25FFBC72" w:rsidR="007C3525"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shd w:val="clear" w:color="auto" w:fill="FFF2CC" w:themeFill="accent4" w:themeFillTint="33"/>
          </w:tcPr>
          <w:p w14:paraId="6F315F99"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【到達目標】</w:t>
            </w:r>
          </w:p>
          <w:p w14:paraId="4EE55271" w14:textId="5B0E1188" w:rsidR="007C3525" w:rsidRPr="007C3525" w:rsidRDefault="006C54CA"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障害</w:t>
            </w:r>
            <w:r w:rsidR="007C3525" w:rsidRPr="007C3525">
              <w:rPr>
                <w:rFonts w:ascii="ＭＳ ゴシック" w:eastAsia="ＭＳ ゴシック" w:hAnsi="ＭＳ ゴシック" w:cs="Times New Roman" w:hint="eastAsia"/>
                <w:color w:val="000000" w:themeColor="text1"/>
                <w:kern w:val="2"/>
                <w:sz w:val="18"/>
                <w:szCs w:val="18"/>
              </w:rPr>
              <w:t>の概念とＩ</w:t>
            </w:r>
            <w:r w:rsidR="007C3525" w:rsidRPr="007C3525">
              <w:rPr>
                <w:rFonts w:ascii="ＭＳ ゴシック" w:eastAsia="ＭＳ ゴシック" w:hAnsi="ＭＳ ゴシック" w:cs="Times New Roman"/>
                <w:color w:val="000000" w:themeColor="text1"/>
                <w:kern w:val="2"/>
                <w:sz w:val="18"/>
                <w:szCs w:val="18"/>
              </w:rPr>
              <w:t xml:space="preserve"> ＣＦ 、</w:t>
            </w:r>
            <w:r>
              <w:rPr>
                <w:rFonts w:ascii="ＭＳ ゴシック" w:eastAsia="ＭＳ ゴシック" w:hAnsi="ＭＳ ゴシック" w:cs="Times New Roman" w:hint="eastAsia"/>
                <w:color w:val="000000" w:themeColor="text1"/>
                <w:kern w:val="2"/>
                <w:sz w:val="18"/>
                <w:szCs w:val="18"/>
              </w:rPr>
              <w:t>障害</w:t>
            </w:r>
            <w:r w:rsidR="007C3525" w:rsidRPr="007C3525">
              <w:rPr>
                <w:rFonts w:ascii="ＭＳ ゴシック" w:eastAsia="ＭＳ ゴシック" w:hAnsi="ＭＳ ゴシック" w:cs="Times New Roman"/>
                <w:color w:val="000000" w:themeColor="text1"/>
                <w:kern w:val="2"/>
                <w:sz w:val="18"/>
                <w:szCs w:val="18"/>
              </w:rPr>
              <w:t>者福祉の基</w:t>
            </w:r>
            <w:r w:rsidR="007C3525" w:rsidRPr="007C3525">
              <w:rPr>
                <w:rFonts w:ascii="ＭＳ ゴシック" w:eastAsia="ＭＳ ゴシック" w:hAnsi="ＭＳ ゴシック" w:cs="Times New Roman" w:hint="eastAsia"/>
                <w:color w:val="000000" w:themeColor="text1"/>
                <w:kern w:val="2"/>
                <w:sz w:val="18"/>
                <w:szCs w:val="18"/>
              </w:rPr>
              <w:t>本的な考え方について理解し、介護における基本的な考え方について理解する。</w:t>
            </w:r>
          </w:p>
        </w:tc>
      </w:tr>
      <w:tr w:rsidR="00F06D8E" w:rsidRPr="00022BDC" w14:paraId="05F686F3" w14:textId="77777777" w:rsidTr="00DB6B4F">
        <w:trPr>
          <w:trHeight w:val="318"/>
        </w:trPr>
        <w:tc>
          <w:tcPr>
            <w:tcW w:w="3402" w:type="dxa"/>
          </w:tcPr>
          <w:p w14:paraId="0BA44CBF" w14:textId="790C564F" w:rsidR="006541B6" w:rsidRPr="00022BDC" w:rsidRDefault="007C3525"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color w:val="000000" w:themeColor="text1"/>
                <w:kern w:val="2"/>
                <w:sz w:val="18"/>
                <w:szCs w:val="18"/>
              </w:rPr>
              <w:t>(1)</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color w:val="000000" w:themeColor="text1"/>
                <w:kern w:val="2"/>
                <w:sz w:val="18"/>
                <w:szCs w:val="18"/>
              </w:rPr>
              <w:t>の基礎的理解</w:t>
            </w:r>
          </w:p>
        </w:tc>
        <w:tc>
          <w:tcPr>
            <w:tcW w:w="567" w:type="dxa"/>
          </w:tcPr>
          <w:p w14:paraId="3BAF48C4"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3920E293" w14:textId="278886FC" w:rsidR="006541B6"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Pr>
          <w:p w14:paraId="375B5A6F"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DA0FB2B" w14:textId="4E874B2A"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5FA83D9B"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3D06B53" w14:textId="46A91570" w:rsidR="006541B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27CA8F8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DB22CAA" w14:textId="54504DEE" w:rsidR="006541B6"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722ECE93" w14:textId="77777777"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【講義内容】</w:t>
            </w:r>
          </w:p>
          <w:p w14:paraId="08B7DC8F" w14:textId="70CB0ED2"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hint="eastAsia"/>
                <w:color w:val="000000" w:themeColor="text1"/>
                <w:kern w:val="2"/>
                <w:sz w:val="18"/>
                <w:szCs w:val="18"/>
              </w:rPr>
              <w:t>の概念とＩＣ</w:t>
            </w:r>
            <w:r w:rsidRPr="007C3525">
              <w:rPr>
                <w:rFonts w:ascii="ＭＳ ゴシック" w:eastAsia="ＭＳ ゴシック" w:hAnsi="ＭＳ ゴシック" w:cs="Times New Roman"/>
                <w:color w:val="000000" w:themeColor="text1"/>
                <w:kern w:val="2"/>
                <w:sz w:val="18"/>
                <w:szCs w:val="18"/>
              </w:rPr>
              <w:t xml:space="preserve"> Ｆ</w:t>
            </w:r>
          </w:p>
          <w:p w14:paraId="429B0FF9" w14:textId="7D4BBB6B"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color w:val="000000" w:themeColor="text1"/>
                <w:kern w:val="2"/>
                <w:sz w:val="18"/>
                <w:szCs w:val="18"/>
              </w:rPr>
              <w:t>をどうみるのか</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color w:val="000000" w:themeColor="text1"/>
                <w:kern w:val="2"/>
                <w:sz w:val="18"/>
                <w:szCs w:val="18"/>
              </w:rPr>
              <w:t>②障害の定義</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color w:val="000000" w:themeColor="text1"/>
                <w:kern w:val="2"/>
                <w:sz w:val="18"/>
                <w:szCs w:val="18"/>
              </w:rPr>
              <w:t>③国際障</w:t>
            </w:r>
            <w:r w:rsidRPr="007C3525">
              <w:rPr>
                <w:rFonts w:ascii="ＭＳ ゴシック" w:eastAsia="ＭＳ ゴシック" w:hAnsi="ＭＳ ゴシック" w:cs="Times New Roman" w:hint="eastAsia"/>
                <w:color w:val="000000" w:themeColor="text1"/>
                <w:kern w:val="2"/>
                <w:sz w:val="18"/>
                <w:szCs w:val="18"/>
              </w:rPr>
              <w:t>害分類と国際生活機能分類</w:t>
            </w:r>
            <w:r w:rsidRPr="007C3525">
              <w:rPr>
                <w:rFonts w:ascii="ＭＳ ゴシック" w:eastAsia="ＭＳ ゴシック" w:hAnsi="ＭＳ ゴシック" w:cs="Times New Roman"/>
                <w:color w:val="000000" w:themeColor="text1"/>
                <w:kern w:val="2"/>
                <w:sz w:val="18"/>
                <w:szCs w:val="18"/>
              </w:rPr>
              <w:t>(ＩＣＦ)</w:t>
            </w:r>
          </w:p>
          <w:p w14:paraId="51C0AEAE" w14:textId="1200E808" w:rsidR="007C3525" w:rsidRPr="007C3525" w:rsidRDefault="007C3525" w:rsidP="007C352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hint="eastAsia"/>
                <w:color w:val="000000" w:themeColor="text1"/>
                <w:kern w:val="2"/>
                <w:sz w:val="18"/>
                <w:szCs w:val="18"/>
              </w:rPr>
              <w:t>者福祉の基本理念</w:t>
            </w:r>
          </w:p>
          <w:p w14:paraId="4768439C" w14:textId="04AB5E33" w:rsidR="006541B6" w:rsidRPr="00022BDC" w:rsidRDefault="007C3525" w:rsidP="006F1E65">
            <w:pPr>
              <w:adjustRightInd/>
              <w:spacing w:line="288" w:lineRule="exact"/>
              <w:jc w:val="both"/>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①ノーマライゼーション</w:t>
            </w:r>
            <w:r w:rsidR="005276DF">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②リハビリテーション</w:t>
            </w:r>
            <w:r w:rsidR="006F1E65">
              <w:rPr>
                <w:rFonts w:ascii="ＭＳ ゴシック" w:eastAsia="ＭＳ ゴシック" w:hAnsi="ＭＳ ゴシック" w:cs="Times New Roman" w:hint="eastAsia"/>
                <w:color w:val="000000" w:themeColor="text1"/>
                <w:kern w:val="2"/>
                <w:sz w:val="18"/>
                <w:szCs w:val="18"/>
              </w:rPr>
              <w:t xml:space="preserve">　</w:t>
            </w:r>
            <w:r w:rsidRPr="007C3525">
              <w:rPr>
                <w:rFonts w:ascii="ＭＳ ゴシック" w:eastAsia="ＭＳ ゴシック" w:hAnsi="ＭＳ ゴシック" w:cs="Times New Roman" w:hint="eastAsia"/>
                <w:color w:val="000000" w:themeColor="text1"/>
                <w:kern w:val="2"/>
                <w:sz w:val="18"/>
                <w:szCs w:val="18"/>
              </w:rPr>
              <w:t>③インクルージョン</w:t>
            </w:r>
          </w:p>
        </w:tc>
      </w:tr>
      <w:tr w:rsidR="00F06D8E" w:rsidRPr="00022BDC" w14:paraId="6CA551C6" w14:textId="77777777" w:rsidTr="00CF23A3">
        <w:trPr>
          <w:trHeight w:val="318"/>
        </w:trPr>
        <w:tc>
          <w:tcPr>
            <w:tcW w:w="3402" w:type="dxa"/>
          </w:tcPr>
          <w:p w14:paraId="58863950" w14:textId="63E2E770" w:rsidR="007C3525" w:rsidRPr="007C3525"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color w:val="000000" w:themeColor="text1"/>
                <w:kern w:val="2"/>
                <w:sz w:val="18"/>
                <w:szCs w:val="18"/>
              </w:rPr>
              <w:t>(2)</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color w:val="000000" w:themeColor="text1"/>
                <w:kern w:val="2"/>
                <w:sz w:val="18"/>
                <w:szCs w:val="18"/>
              </w:rPr>
              <w:t>の医学的側面、</w:t>
            </w:r>
          </w:p>
          <w:p w14:paraId="43656F1B" w14:textId="28078A2C" w:rsidR="007C3525" w:rsidRPr="007C3525"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7C3525">
              <w:rPr>
                <w:rFonts w:ascii="ＭＳ ゴシック" w:eastAsia="ＭＳ ゴシック" w:hAnsi="ＭＳ ゴシック" w:cs="Times New Roman" w:hint="eastAsia"/>
                <w:color w:val="000000" w:themeColor="text1"/>
                <w:kern w:val="2"/>
                <w:sz w:val="18"/>
                <w:szCs w:val="18"/>
              </w:rPr>
              <w:t>生活</w:t>
            </w:r>
            <w:r w:rsidR="006C54CA">
              <w:rPr>
                <w:rFonts w:ascii="ＭＳ ゴシック" w:eastAsia="ＭＳ ゴシック" w:hAnsi="ＭＳ ゴシック" w:cs="Times New Roman" w:hint="eastAsia"/>
                <w:color w:val="000000" w:themeColor="text1"/>
                <w:kern w:val="2"/>
                <w:sz w:val="18"/>
                <w:szCs w:val="18"/>
              </w:rPr>
              <w:t>障害</w:t>
            </w:r>
            <w:r w:rsidRPr="007C3525">
              <w:rPr>
                <w:rFonts w:ascii="ＭＳ ゴシック" w:eastAsia="ＭＳ ゴシック" w:hAnsi="ＭＳ ゴシック" w:cs="Times New Roman" w:hint="eastAsia"/>
                <w:color w:val="000000" w:themeColor="text1"/>
                <w:kern w:val="2"/>
                <w:sz w:val="18"/>
                <w:szCs w:val="18"/>
              </w:rPr>
              <w:t>などの基礎知識</w:t>
            </w:r>
          </w:p>
          <w:p w14:paraId="717A854E" w14:textId="5399C444" w:rsidR="007C3525" w:rsidRPr="00022BDC" w:rsidRDefault="007C3525" w:rsidP="007C352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Align w:val="center"/>
          </w:tcPr>
          <w:p w14:paraId="0458EF69" w14:textId="691F6A78" w:rsidR="007C3525"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vAlign w:val="center"/>
          </w:tcPr>
          <w:p w14:paraId="62E53C2D" w14:textId="5FF10146" w:rsidR="007C3525"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Align w:val="center"/>
          </w:tcPr>
          <w:p w14:paraId="0F426A8F" w14:textId="5CF54309" w:rsidR="007C3525"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Align w:val="center"/>
          </w:tcPr>
          <w:p w14:paraId="01FEAC1F" w14:textId="5A87873C" w:rsidR="007C3525"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2E3D54CB"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【講義内容】</w:t>
            </w:r>
          </w:p>
          <w:p w14:paraId="01EAAD57" w14:textId="43AE326D"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●身体</w:t>
            </w:r>
            <w:r w:rsidR="006C54CA">
              <w:rPr>
                <w:rFonts w:ascii="ＭＳ ゴシック" w:eastAsia="ＭＳ ゴシック" w:hAnsi="ＭＳ ゴシック" w:cs="Times New Roman" w:hint="eastAsia"/>
                <w:color w:val="000000" w:themeColor="text1"/>
                <w:kern w:val="2"/>
                <w:sz w:val="18"/>
                <w:szCs w:val="18"/>
              </w:rPr>
              <w:t>障害</w:t>
            </w:r>
          </w:p>
          <w:p w14:paraId="0BF837E0" w14:textId="687BB9D0" w:rsidR="005276DF"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w:t>
            </w:r>
            <w:r w:rsidRPr="00071415">
              <w:rPr>
                <w:rFonts w:ascii="ＭＳ ゴシック" w:eastAsia="ＭＳ ゴシック" w:hAnsi="ＭＳ ゴシック" w:cs="Times New Roman"/>
                <w:color w:val="000000" w:themeColor="text1"/>
                <w:kern w:val="2"/>
                <w:sz w:val="18"/>
                <w:szCs w:val="18"/>
              </w:rPr>
              <w:t>視覚</w:t>
            </w:r>
            <w:r w:rsidR="00EF7BB0">
              <w:rPr>
                <w:rFonts w:ascii="ＭＳ ゴシック" w:eastAsia="ＭＳ ゴシック" w:hAnsi="ＭＳ ゴシック" w:cs="Times New Roman" w:hint="eastAsia"/>
                <w:color w:val="000000" w:themeColor="text1"/>
                <w:kern w:val="2"/>
                <w:sz w:val="18"/>
                <w:szCs w:val="18"/>
              </w:rPr>
              <w:t>障害</w:t>
            </w:r>
            <w:r w:rsidR="005276DF">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color w:val="000000" w:themeColor="text1"/>
                <w:kern w:val="2"/>
                <w:sz w:val="18"/>
                <w:szCs w:val="18"/>
              </w:rPr>
              <w:t>②聴覚、言語</w:t>
            </w:r>
            <w:r w:rsidR="00EF7BB0">
              <w:rPr>
                <w:rFonts w:ascii="ＭＳ ゴシック" w:eastAsia="ＭＳ ゴシック" w:hAnsi="ＭＳ ゴシック" w:cs="Times New Roman" w:hint="eastAsia"/>
                <w:color w:val="000000" w:themeColor="text1"/>
                <w:kern w:val="2"/>
                <w:sz w:val="18"/>
                <w:szCs w:val="18"/>
              </w:rPr>
              <w:t>障害</w:t>
            </w:r>
          </w:p>
          <w:p w14:paraId="0C123229" w14:textId="020C1940" w:rsidR="00EF7BB0"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color w:val="000000" w:themeColor="text1"/>
                <w:kern w:val="2"/>
                <w:sz w:val="18"/>
                <w:szCs w:val="18"/>
              </w:rPr>
              <w:t>③肢体不</w:t>
            </w:r>
            <w:r w:rsidRPr="00071415">
              <w:rPr>
                <w:rFonts w:ascii="ＭＳ ゴシック" w:eastAsia="ＭＳ ゴシック" w:hAnsi="ＭＳ ゴシック" w:cs="Times New Roman" w:hint="eastAsia"/>
                <w:color w:val="000000" w:themeColor="text1"/>
                <w:kern w:val="2"/>
                <w:sz w:val="18"/>
                <w:szCs w:val="18"/>
              </w:rPr>
              <w:t>自由（運動機能</w:t>
            </w:r>
            <w:r w:rsidR="00EF7BB0">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hint="eastAsia"/>
                <w:color w:val="000000" w:themeColor="text1"/>
                <w:kern w:val="2"/>
                <w:sz w:val="18"/>
                <w:szCs w:val="18"/>
              </w:rPr>
              <w:t>）</w:t>
            </w:r>
            <w:r w:rsidR="005276DF">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④内部</w:t>
            </w:r>
          </w:p>
          <w:p w14:paraId="20805618" w14:textId="56D6CA0E"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lastRenderedPageBreak/>
              <w:t>●知的</w:t>
            </w:r>
            <w:r w:rsidR="006C54CA">
              <w:rPr>
                <w:rFonts w:ascii="ＭＳ ゴシック" w:eastAsia="ＭＳ ゴシック" w:hAnsi="ＭＳ ゴシック" w:cs="Times New Roman" w:hint="eastAsia"/>
                <w:color w:val="000000" w:themeColor="text1"/>
                <w:kern w:val="2"/>
                <w:sz w:val="18"/>
                <w:szCs w:val="18"/>
              </w:rPr>
              <w:t>障害</w:t>
            </w:r>
          </w:p>
          <w:p w14:paraId="6630B90D" w14:textId="29221F68" w:rsidR="005276DF"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w:t>
            </w:r>
            <w:r w:rsidRPr="00071415">
              <w:rPr>
                <w:rFonts w:ascii="ＭＳ ゴシック" w:eastAsia="ＭＳ ゴシック" w:hAnsi="ＭＳ ゴシック" w:cs="Times New Roman"/>
                <w:color w:val="000000" w:themeColor="text1"/>
                <w:kern w:val="2"/>
                <w:sz w:val="18"/>
                <w:szCs w:val="18"/>
              </w:rPr>
              <w:t>知的</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color w:val="000000" w:themeColor="text1"/>
                <w:kern w:val="2"/>
                <w:sz w:val="18"/>
                <w:szCs w:val="18"/>
              </w:rPr>
              <w:t>の心理学的概念</w:t>
            </w:r>
            <w:r w:rsidR="005276DF">
              <w:rPr>
                <w:rFonts w:ascii="ＭＳ ゴシック" w:eastAsia="ＭＳ ゴシック" w:hAnsi="ＭＳ ゴシック" w:cs="Times New Roman" w:hint="eastAsia"/>
                <w:color w:val="000000" w:themeColor="text1"/>
                <w:kern w:val="2"/>
                <w:sz w:val="18"/>
                <w:szCs w:val="18"/>
              </w:rPr>
              <w:t xml:space="preserve">　</w:t>
            </w:r>
          </w:p>
          <w:p w14:paraId="498F3194" w14:textId="4A1D97D1"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color w:val="000000" w:themeColor="text1"/>
                <w:kern w:val="2"/>
                <w:sz w:val="18"/>
                <w:szCs w:val="18"/>
              </w:rPr>
              <w:t>②知的</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hint="eastAsia"/>
                <w:color w:val="000000" w:themeColor="text1"/>
                <w:kern w:val="2"/>
                <w:sz w:val="18"/>
                <w:szCs w:val="18"/>
              </w:rPr>
              <w:t>の原因</w:t>
            </w:r>
            <w:r w:rsidR="005276DF">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③</w:t>
            </w:r>
            <w:r w:rsidRPr="00071415">
              <w:rPr>
                <w:rFonts w:ascii="ＭＳ ゴシック" w:eastAsia="ＭＳ ゴシック" w:hAnsi="ＭＳ ゴシック" w:cs="Times New Roman"/>
                <w:color w:val="000000" w:themeColor="text1"/>
                <w:kern w:val="2"/>
                <w:sz w:val="18"/>
                <w:szCs w:val="18"/>
              </w:rPr>
              <w:t>介護上の留意点</w:t>
            </w:r>
          </w:p>
          <w:p w14:paraId="156DCBEA" w14:textId="22AC531A"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●精神</w:t>
            </w:r>
            <w:r w:rsidR="006C54CA">
              <w:rPr>
                <w:rFonts w:ascii="ＭＳ ゴシック" w:eastAsia="ＭＳ ゴシック" w:hAnsi="ＭＳ ゴシック" w:cs="Times New Roman" w:hint="eastAsia"/>
                <w:color w:val="000000" w:themeColor="text1"/>
                <w:kern w:val="2"/>
                <w:sz w:val="18"/>
                <w:szCs w:val="18"/>
              </w:rPr>
              <w:t>障害</w:t>
            </w:r>
          </w:p>
          <w:p w14:paraId="1098231C" w14:textId="4B5AB8DB"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①精神</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hint="eastAsia"/>
                <w:color w:val="000000" w:themeColor="text1"/>
                <w:kern w:val="2"/>
                <w:sz w:val="18"/>
                <w:szCs w:val="18"/>
              </w:rPr>
              <w:t>（疾患）の理解</w:t>
            </w:r>
            <w:r w:rsidR="005276DF">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②</w:t>
            </w:r>
            <w:r w:rsidRPr="00071415">
              <w:rPr>
                <w:rFonts w:ascii="ＭＳ ゴシック" w:eastAsia="ＭＳ ゴシック" w:hAnsi="ＭＳ ゴシック" w:cs="Times New Roman"/>
                <w:color w:val="000000" w:themeColor="text1"/>
                <w:kern w:val="2"/>
                <w:sz w:val="18"/>
                <w:szCs w:val="18"/>
              </w:rPr>
              <w:t>主な精神症状とそ</w:t>
            </w:r>
            <w:r w:rsidRPr="00071415">
              <w:rPr>
                <w:rFonts w:ascii="ＭＳ ゴシック" w:eastAsia="ＭＳ ゴシック" w:hAnsi="ＭＳ ゴシック" w:cs="Times New Roman" w:hint="eastAsia"/>
                <w:color w:val="000000" w:themeColor="text1"/>
                <w:kern w:val="2"/>
                <w:sz w:val="18"/>
                <w:szCs w:val="18"/>
              </w:rPr>
              <w:t>の対応</w:t>
            </w:r>
            <w:r w:rsidR="005276DF">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③</w:t>
            </w:r>
            <w:r w:rsidRPr="00071415">
              <w:rPr>
                <w:rFonts w:ascii="ＭＳ ゴシック" w:eastAsia="ＭＳ ゴシック" w:hAnsi="ＭＳ ゴシック" w:cs="Times New Roman"/>
                <w:color w:val="000000" w:themeColor="text1"/>
                <w:kern w:val="2"/>
                <w:sz w:val="18"/>
                <w:szCs w:val="18"/>
              </w:rPr>
              <w:t>精神</w:t>
            </w:r>
            <w:r w:rsidR="006C54CA">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color w:val="000000" w:themeColor="text1"/>
                <w:kern w:val="2"/>
                <w:sz w:val="18"/>
                <w:szCs w:val="18"/>
              </w:rPr>
              <w:t>のある人の特徴と介護の留</w:t>
            </w:r>
            <w:r w:rsidRPr="00071415">
              <w:rPr>
                <w:rFonts w:ascii="ＭＳ ゴシック" w:eastAsia="ＭＳ ゴシック" w:hAnsi="ＭＳ ゴシック" w:cs="Times New Roman" w:hint="eastAsia"/>
                <w:color w:val="000000" w:themeColor="text1"/>
                <w:kern w:val="2"/>
                <w:sz w:val="18"/>
                <w:szCs w:val="18"/>
              </w:rPr>
              <w:t>意点</w:t>
            </w:r>
          </w:p>
          <w:p w14:paraId="3787A770" w14:textId="2F38C571"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●発達</w:t>
            </w:r>
            <w:r w:rsidR="006C54CA">
              <w:rPr>
                <w:rFonts w:ascii="ＭＳ ゴシック" w:eastAsia="ＭＳ ゴシック" w:hAnsi="ＭＳ ゴシック" w:cs="Times New Roman" w:hint="eastAsia"/>
                <w:color w:val="000000" w:themeColor="text1"/>
                <w:kern w:val="2"/>
                <w:sz w:val="18"/>
                <w:szCs w:val="18"/>
              </w:rPr>
              <w:t>障害</w:t>
            </w:r>
          </w:p>
          <w:p w14:paraId="5A3F10F2" w14:textId="47E86495" w:rsidR="00F62ED7"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w:t>
            </w:r>
            <w:r w:rsidRPr="00071415">
              <w:rPr>
                <w:rFonts w:ascii="ＭＳ ゴシック" w:eastAsia="ＭＳ ゴシック" w:hAnsi="ＭＳ ゴシック" w:cs="Times New Roman"/>
                <w:color w:val="000000" w:themeColor="text1"/>
                <w:kern w:val="2"/>
                <w:sz w:val="18"/>
                <w:szCs w:val="18"/>
              </w:rPr>
              <w:t>発達</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color w:val="000000" w:themeColor="text1"/>
                <w:kern w:val="2"/>
                <w:sz w:val="18"/>
                <w:szCs w:val="18"/>
              </w:rPr>
              <w:t>の理解</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color w:val="000000" w:themeColor="text1"/>
                <w:kern w:val="2"/>
                <w:sz w:val="18"/>
                <w:szCs w:val="18"/>
              </w:rPr>
              <w:t>②発達</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color w:val="000000" w:themeColor="text1"/>
                <w:kern w:val="2"/>
                <w:sz w:val="18"/>
                <w:szCs w:val="18"/>
              </w:rPr>
              <w:t>の特性</w:t>
            </w:r>
            <w:r w:rsidR="00F62ED7">
              <w:rPr>
                <w:rFonts w:ascii="ＭＳ ゴシック" w:eastAsia="ＭＳ ゴシック" w:hAnsi="ＭＳ ゴシック" w:cs="Times New Roman" w:hint="eastAsia"/>
                <w:color w:val="000000" w:themeColor="text1"/>
                <w:kern w:val="2"/>
                <w:sz w:val="18"/>
                <w:szCs w:val="18"/>
              </w:rPr>
              <w:t xml:space="preserve">　</w:t>
            </w:r>
          </w:p>
          <w:p w14:paraId="1DF4180B" w14:textId="57781FBA"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color w:val="000000" w:themeColor="text1"/>
                <w:kern w:val="2"/>
                <w:sz w:val="18"/>
                <w:szCs w:val="18"/>
              </w:rPr>
              <w:t>③</w:t>
            </w:r>
            <w:r w:rsidRPr="00071415">
              <w:rPr>
                <w:rFonts w:ascii="ＭＳ ゴシック" w:eastAsia="ＭＳ ゴシック" w:hAnsi="ＭＳ ゴシック" w:cs="Times New Roman" w:hint="eastAsia"/>
                <w:color w:val="000000" w:themeColor="text1"/>
                <w:kern w:val="2"/>
                <w:sz w:val="18"/>
                <w:szCs w:val="18"/>
              </w:rPr>
              <w:t>発達</w:t>
            </w:r>
            <w:r>
              <w:rPr>
                <w:rFonts w:ascii="ＭＳ ゴシック" w:eastAsia="ＭＳ ゴシック" w:hAnsi="ＭＳ ゴシック" w:cs="Times New Roman" w:hint="eastAsia"/>
                <w:color w:val="000000" w:themeColor="text1"/>
                <w:kern w:val="2"/>
                <w:sz w:val="18"/>
                <w:szCs w:val="18"/>
              </w:rPr>
              <w:t>障</w:t>
            </w:r>
            <w:r w:rsidR="00EF7BB0">
              <w:rPr>
                <w:rFonts w:ascii="ＭＳ ゴシック" w:eastAsia="ＭＳ ゴシック" w:hAnsi="ＭＳ ゴシック" w:cs="Times New Roman" w:hint="eastAsia"/>
                <w:color w:val="000000" w:themeColor="text1"/>
                <w:kern w:val="2"/>
                <w:sz w:val="18"/>
                <w:szCs w:val="18"/>
              </w:rPr>
              <w:t>害</w:t>
            </w:r>
            <w:r w:rsidRPr="00071415">
              <w:rPr>
                <w:rFonts w:ascii="ＭＳ ゴシック" w:eastAsia="ＭＳ ゴシック" w:hAnsi="ＭＳ ゴシック" w:cs="Times New Roman" w:hint="eastAsia"/>
                <w:color w:val="000000" w:themeColor="text1"/>
                <w:kern w:val="2"/>
                <w:sz w:val="18"/>
                <w:szCs w:val="18"/>
              </w:rPr>
              <w:t>のある人の生活ニーズ</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④</w:t>
            </w:r>
            <w:r w:rsidRPr="00071415">
              <w:rPr>
                <w:rFonts w:ascii="ＭＳ ゴシック" w:eastAsia="ＭＳ ゴシック" w:hAnsi="ＭＳ ゴシック" w:cs="Times New Roman"/>
                <w:color w:val="000000" w:themeColor="text1"/>
                <w:kern w:val="2"/>
                <w:sz w:val="18"/>
                <w:szCs w:val="18"/>
              </w:rPr>
              <w:t>発達</w:t>
            </w:r>
            <w:r w:rsidR="006C54CA">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hint="eastAsia"/>
                <w:color w:val="000000" w:themeColor="text1"/>
                <w:kern w:val="2"/>
                <w:sz w:val="18"/>
                <w:szCs w:val="18"/>
              </w:rPr>
              <w:t>のある人の生活の理解と介護上の留意点</w:t>
            </w:r>
          </w:p>
          <w:p w14:paraId="384B215C"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●難病</w:t>
            </w:r>
          </w:p>
          <w:p w14:paraId="499ECA52" w14:textId="4819914D" w:rsidR="00E412FF"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w:t>
            </w:r>
            <w:r w:rsidRPr="00071415">
              <w:rPr>
                <w:rFonts w:ascii="ＭＳ ゴシック" w:eastAsia="ＭＳ ゴシック" w:hAnsi="ＭＳ ゴシック" w:cs="Times New Roman"/>
                <w:color w:val="000000" w:themeColor="text1"/>
                <w:kern w:val="2"/>
                <w:sz w:val="18"/>
                <w:szCs w:val="18"/>
              </w:rPr>
              <w:t>難病とは何か</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color w:val="000000" w:themeColor="text1"/>
                <w:kern w:val="2"/>
                <w:sz w:val="18"/>
                <w:szCs w:val="18"/>
              </w:rPr>
              <w:t>②疾患の特徴</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color w:val="000000" w:themeColor="text1"/>
                <w:kern w:val="2"/>
                <w:sz w:val="18"/>
                <w:szCs w:val="18"/>
              </w:rPr>
              <w:t>③難病による心理・行</w:t>
            </w:r>
            <w:r w:rsidRPr="00071415">
              <w:rPr>
                <w:rFonts w:ascii="ＭＳ ゴシック" w:eastAsia="ＭＳ ゴシック" w:hAnsi="ＭＳ ゴシック" w:cs="Times New Roman" w:hint="eastAsia"/>
                <w:color w:val="000000" w:themeColor="text1"/>
                <w:kern w:val="2"/>
                <w:sz w:val="18"/>
                <w:szCs w:val="18"/>
              </w:rPr>
              <w:t>動の特徴</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④</w:t>
            </w:r>
            <w:r w:rsidRPr="00071415">
              <w:rPr>
                <w:rFonts w:ascii="ＭＳ ゴシック" w:eastAsia="ＭＳ ゴシック" w:hAnsi="ＭＳ ゴシック" w:cs="Times New Roman"/>
                <w:color w:val="000000" w:themeColor="text1"/>
                <w:kern w:val="2"/>
                <w:sz w:val="18"/>
                <w:szCs w:val="18"/>
              </w:rPr>
              <w:t>難病のある人の生活の理解と介護上の留</w:t>
            </w:r>
            <w:r w:rsidRPr="00071415">
              <w:rPr>
                <w:rFonts w:ascii="ＭＳ ゴシック" w:eastAsia="ＭＳ ゴシック" w:hAnsi="ＭＳ ゴシック" w:cs="Times New Roman" w:hint="eastAsia"/>
                <w:color w:val="000000" w:themeColor="text1"/>
                <w:kern w:val="2"/>
                <w:sz w:val="18"/>
                <w:szCs w:val="18"/>
              </w:rPr>
              <w:t>意点</w:t>
            </w:r>
          </w:p>
          <w:p w14:paraId="0A779BB7" w14:textId="0ABE8270"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【演習】</w:t>
            </w:r>
          </w:p>
          <w:p w14:paraId="221DCF45" w14:textId="0071A6C1" w:rsidR="007C3525" w:rsidRPr="007C3525" w:rsidRDefault="00071415" w:rsidP="00F62ED7">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・それぞれの</w:t>
            </w:r>
            <w:r w:rsidR="006C54CA">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hint="eastAsia"/>
                <w:color w:val="000000" w:themeColor="text1"/>
                <w:kern w:val="2"/>
                <w:sz w:val="18"/>
                <w:szCs w:val="18"/>
              </w:rPr>
              <w:t>の特性と介護上の留意点について、グループ討議の中で理解を深める</w:t>
            </w:r>
          </w:p>
        </w:tc>
      </w:tr>
      <w:tr w:rsidR="00C665A4" w:rsidRPr="00022BDC" w14:paraId="7F75FE1B" w14:textId="77777777" w:rsidTr="00DB6B4F">
        <w:trPr>
          <w:trHeight w:val="318"/>
        </w:trPr>
        <w:tc>
          <w:tcPr>
            <w:tcW w:w="3402" w:type="dxa"/>
          </w:tcPr>
          <w:p w14:paraId="05B05E95" w14:textId="77777777" w:rsidR="00071415" w:rsidRPr="00071415" w:rsidRDefault="00071415" w:rsidP="0007141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lastRenderedPageBreak/>
              <w:t>（</w:t>
            </w:r>
            <w:r w:rsidRPr="00071415">
              <w:rPr>
                <w:rFonts w:ascii="ＭＳ ゴシック" w:eastAsia="ＭＳ ゴシック" w:hAnsi="ＭＳ ゴシック" w:cs="Times New Roman"/>
                <w:color w:val="000000" w:themeColor="text1"/>
                <w:kern w:val="2"/>
                <w:sz w:val="18"/>
                <w:szCs w:val="18"/>
              </w:rPr>
              <w:t>3)家族の心理、かかわり</w:t>
            </w:r>
          </w:p>
          <w:p w14:paraId="5F26940D" w14:textId="5A294030" w:rsidR="007C3525" w:rsidRPr="00022BDC" w:rsidRDefault="00071415" w:rsidP="0007141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支援の理解</w:t>
            </w:r>
          </w:p>
        </w:tc>
        <w:tc>
          <w:tcPr>
            <w:tcW w:w="567" w:type="dxa"/>
          </w:tcPr>
          <w:p w14:paraId="3C9C4AC3"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660AA0BF" w14:textId="20F04538" w:rsidR="007C3525" w:rsidRPr="00022BDC" w:rsidRDefault="00F06D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Pr>
          <w:p w14:paraId="5E1B3A4C"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7DB043A" w14:textId="583E038E" w:rsidR="007C3525"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40C59A0D" w14:textId="7FCE77F1"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Pr>
          <w:p w14:paraId="0A1642EA"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10FAAB9" w14:textId="611552CC" w:rsidR="007C3525"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77B3B651" w14:textId="6863351C"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tcPr>
          <w:p w14:paraId="2BFBDEC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4663A36" w14:textId="1311C694" w:rsidR="007C3525"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Pr>
          <w:p w14:paraId="088AAE66"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【講義内容】</w:t>
            </w:r>
          </w:p>
          <w:p w14:paraId="4B51281D" w14:textId="4018DD60"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●家族の理解と</w:t>
            </w:r>
            <w:r w:rsidR="006C54CA">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hint="eastAsia"/>
                <w:color w:val="000000" w:themeColor="text1"/>
                <w:kern w:val="2"/>
                <w:sz w:val="18"/>
                <w:szCs w:val="18"/>
              </w:rPr>
              <w:t>の受容支援</w:t>
            </w:r>
          </w:p>
          <w:p w14:paraId="037CCF0F" w14:textId="1148D7C2"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①家族支援の視点</w:t>
            </w:r>
            <w:r w:rsidR="00F62ED7">
              <w:rPr>
                <w:rFonts w:ascii="ＭＳ ゴシック" w:eastAsia="ＭＳ ゴシック" w:hAnsi="ＭＳ ゴシック" w:cs="Times New Roman" w:hint="eastAsia"/>
                <w:color w:val="000000" w:themeColor="text1"/>
                <w:kern w:val="2"/>
                <w:sz w:val="18"/>
                <w:szCs w:val="18"/>
              </w:rPr>
              <w:t xml:space="preserve">　</w:t>
            </w:r>
            <w:r w:rsidRPr="00071415">
              <w:rPr>
                <w:rFonts w:ascii="ＭＳ ゴシック" w:eastAsia="ＭＳ ゴシック" w:hAnsi="ＭＳ ゴシック" w:cs="Times New Roman" w:hint="eastAsia"/>
                <w:color w:val="000000" w:themeColor="text1"/>
                <w:kern w:val="2"/>
                <w:sz w:val="18"/>
                <w:szCs w:val="18"/>
              </w:rPr>
              <w:t>②</w:t>
            </w:r>
            <w:r w:rsidR="006C54CA">
              <w:rPr>
                <w:rFonts w:ascii="ＭＳ ゴシック" w:eastAsia="ＭＳ ゴシック" w:hAnsi="ＭＳ ゴシック" w:cs="Times New Roman" w:hint="eastAsia"/>
                <w:color w:val="000000" w:themeColor="text1"/>
                <w:kern w:val="2"/>
                <w:sz w:val="18"/>
                <w:szCs w:val="18"/>
              </w:rPr>
              <w:t>障害</w:t>
            </w:r>
            <w:r w:rsidRPr="00071415">
              <w:rPr>
                <w:rFonts w:ascii="ＭＳ ゴシック" w:eastAsia="ＭＳ ゴシック" w:hAnsi="ＭＳ ゴシック" w:cs="Times New Roman" w:hint="eastAsia"/>
                <w:color w:val="000000" w:themeColor="text1"/>
                <w:kern w:val="2"/>
                <w:sz w:val="18"/>
                <w:szCs w:val="18"/>
              </w:rPr>
              <w:t>の受容と家族</w:t>
            </w:r>
          </w:p>
          <w:p w14:paraId="662022DA"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●介護負担の軽減</w:t>
            </w:r>
          </w:p>
          <w:p w14:paraId="79E5EC12"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①家族を取り巻く社会環境</w:t>
            </w:r>
          </w:p>
          <w:p w14:paraId="049E5771"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②家族支援となるレスパイトサービス</w:t>
            </w:r>
          </w:p>
          <w:p w14:paraId="498D48EA"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【演習】</w:t>
            </w:r>
          </w:p>
          <w:p w14:paraId="20D3FBF7" w14:textId="6DF808C7" w:rsidR="00D6558D" w:rsidRPr="007C3525" w:rsidRDefault="006C54CA" w:rsidP="006F1E65">
            <w:pPr>
              <w:adjustRightInd/>
              <w:spacing w:line="288" w:lineRule="exact"/>
              <w:jc w:val="both"/>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障害</w:t>
            </w:r>
            <w:r w:rsidR="00071415" w:rsidRPr="00071415">
              <w:rPr>
                <w:rFonts w:ascii="ＭＳ ゴシック" w:eastAsia="ＭＳ ゴシック" w:hAnsi="ＭＳ ゴシック" w:cs="Times New Roman" w:hint="eastAsia"/>
                <w:color w:val="000000" w:themeColor="text1"/>
                <w:kern w:val="2"/>
                <w:sz w:val="18"/>
                <w:szCs w:val="18"/>
              </w:rPr>
              <w:t>の受容のプロセスと基本的な介護の考え方について、グループ検討の中で理解を深める。</w:t>
            </w:r>
          </w:p>
        </w:tc>
      </w:tr>
      <w:tr w:rsidR="00F06D8E" w:rsidRPr="00022BDC" w14:paraId="73308D27" w14:textId="77777777" w:rsidTr="00DB6B4F">
        <w:trPr>
          <w:trHeight w:val="318"/>
        </w:trPr>
        <w:tc>
          <w:tcPr>
            <w:tcW w:w="3402" w:type="dxa"/>
            <w:shd w:val="clear" w:color="auto" w:fill="FFF2CC" w:themeFill="accent4" w:themeFillTint="33"/>
          </w:tcPr>
          <w:p w14:paraId="56CD325F" w14:textId="053AE129" w:rsidR="007C3525" w:rsidRPr="00022BDC" w:rsidRDefault="00071415" w:rsidP="006C54CA">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９</w:t>
            </w:r>
            <w:r w:rsidR="006C54CA">
              <w:rPr>
                <w:rFonts w:ascii="ＭＳ ゴシック" w:eastAsia="ＭＳ ゴシック" w:hAnsi="ＭＳ ゴシック" w:cs="Times New Roman" w:hint="eastAsia"/>
                <w:color w:val="000000" w:themeColor="text1"/>
                <w:kern w:val="2"/>
                <w:sz w:val="18"/>
                <w:szCs w:val="18"/>
              </w:rPr>
              <w:t>こころとからだのしくみと生活支援技術</w:t>
            </w:r>
            <w:r w:rsidRPr="00071415">
              <w:rPr>
                <w:rFonts w:ascii="ＭＳ ゴシック" w:eastAsia="ＭＳ ゴシック" w:hAnsi="ＭＳ ゴシック" w:cs="Times New Roman" w:hint="eastAsia"/>
                <w:color w:val="000000" w:themeColor="text1"/>
                <w:kern w:val="2"/>
                <w:sz w:val="18"/>
                <w:szCs w:val="18"/>
              </w:rPr>
              <w:t>（</w:t>
            </w:r>
            <w:r w:rsidR="006C54CA">
              <w:rPr>
                <w:rFonts w:ascii="ＭＳ ゴシック" w:eastAsia="ＭＳ ゴシック" w:hAnsi="ＭＳ ゴシック" w:cs="Times New Roman" w:hint="eastAsia"/>
                <w:color w:val="000000" w:themeColor="text1"/>
                <w:kern w:val="2"/>
                <w:sz w:val="18"/>
                <w:szCs w:val="18"/>
              </w:rPr>
              <w:t>75</w:t>
            </w:r>
            <w:r w:rsidRPr="00071415">
              <w:rPr>
                <w:rFonts w:ascii="ＭＳ ゴシック" w:eastAsia="ＭＳ ゴシック" w:hAnsi="ＭＳ ゴシック" w:cs="Times New Roman"/>
                <w:color w:val="000000" w:themeColor="text1"/>
                <w:kern w:val="2"/>
                <w:sz w:val="18"/>
                <w:szCs w:val="18"/>
              </w:rPr>
              <w:t xml:space="preserve"> 時間）</w:t>
            </w:r>
          </w:p>
        </w:tc>
        <w:tc>
          <w:tcPr>
            <w:tcW w:w="567" w:type="dxa"/>
            <w:shd w:val="clear" w:color="auto" w:fill="FFF2CC" w:themeFill="accent4" w:themeFillTint="33"/>
          </w:tcPr>
          <w:p w14:paraId="46BCA9EC"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19123DF5" w14:textId="789D546C" w:rsidR="007C3525" w:rsidRPr="00022BDC" w:rsidRDefault="00071415"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68</w:t>
            </w:r>
          </w:p>
        </w:tc>
        <w:tc>
          <w:tcPr>
            <w:tcW w:w="425" w:type="dxa"/>
            <w:shd w:val="clear" w:color="auto" w:fill="FFF2CC" w:themeFill="accent4" w:themeFillTint="33"/>
          </w:tcPr>
          <w:p w14:paraId="0C1897B3"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BDF9281" w14:textId="4ECF91C8" w:rsidR="007C3525"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tcPr>
          <w:p w14:paraId="28CA054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B044909" w14:textId="2680730A" w:rsidR="007C3525" w:rsidRPr="00022BDC" w:rsidRDefault="00F06D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w:t>
            </w:r>
          </w:p>
        </w:tc>
        <w:tc>
          <w:tcPr>
            <w:tcW w:w="567" w:type="dxa"/>
            <w:shd w:val="clear" w:color="auto" w:fill="FFF2CC" w:themeFill="accent4" w:themeFillTint="33"/>
          </w:tcPr>
          <w:p w14:paraId="4FF03A9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E72C6F1" w14:textId="69392292" w:rsidR="007C3525" w:rsidRPr="00022BDC" w:rsidRDefault="0007141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75</w:t>
            </w:r>
          </w:p>
        </w:tc>
        <w:tc>
          <w:tcPr>
            <w:tcW w:w="4536" w:type="dxa"/>
            <w:shd w:val="clear" w:color="auto" w:fill="FFF2CC" w:themeFill="accent4" w:themeFillTint="33"/>
          </w:tcPr>
          <w:p w14:paraId="61217E21" w14:textId="77777777"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【到達目標】</w:t>
            </w:r>
          </w:p>
          <w:p w14:paraId="576D15FE" w14:textId="473C5696" w:rsidR="00071415" w:rsidRPr="00071415" w:rsidRDefault="00071415" w:rsidP="00071415">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・介護技術の根拠となる人体の構造や機能に関する知識を習得し、安全な介護サービスの提供方法等を理解し、基本的な一部または全介助等の介護が実施できるようにする。</w:t>
            </w:r>
          </w:p>
          <w:p w14:paraId="44470250" w14:textId="56FFF2AC" w:rsidR="007C3525" w:rsidRPr="00022BDC" w:rsidRDefault="00071415" w:rsidP="00F62ED7">
            <w:pPr>
              <w:adjustRightInd/>
              <w:spacing w:line="288" w:lineRule="exact"/>
              <w:jc w:val="both"/>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・尊厳を保持し、その人の自立および自律を尊重し、持てる力を発揮してもらいながら、その人の在宅・地域等での生活を支える介護技術や知識を習得する。</w:t>
            </w:r>
          </w:p>
        </w:tc>
      </w:tr>
      <w:tr w:rsidR="00882966" w:rsidRPr="00022BDC" w14:paraId="33B9CEFC" w14:textId="77777777" w:rsidTr="00DB6B4F">
        <w:trPr>
          <w:trHeight w:val="291"/>
        </w:trPr>
        <w:tc>
          <w:tcPr>
            <w:tcW w:w="3402" w:type="dxa"/>
          </w:tcPr>
          <w:p w14:paraId="13139334" w14:textId="72A2AC77" w:rsidR="00882966" w:rsidRPr="00882966" w:rsidRDefault="00882966" w:rsidP="00882966">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071415">
              <w:rPr>
                <w:rFonts w:ascii="ＭＳ ゴシック" w:eastAsia="ＭＳ ゴシック" w:hAnsi="ＭＳ ゴシック" w:cs="Times New Roman" w:hint="eastAsia"/>
                <w:color w:val="000000" w:themeColor="text1"/>
                <w:kern w:val="2"/>
                <w:sz w:val="18"/>
                <w:szCs w:val="18"/>
              </w:rPr>
              <w:t>９【Ⅰ</w:t>
            </w:r>
            <w:r w:rsidRPr="00071415">
              <w:rPr>
                <w:rFonts w:ascii="ＭＳ ゴシック" w:eastAsia="ＭＳ ゴシック" w:hAnsi="ＭＳ ゴシック" w:cs="Times New Roman"/>
                <w:color w:val="000000" w:themeColor="text1"/>
                <w:kern w:val="2"/>
                <w:sz w:val="18"/>
                <w:szCs w:val="18"/>
              </w:rPr>
              <w:t>介護に関する基礎的理解】</w:t>
            </w:r>
          </w:p>
        </w:tc>
        <w:tc>
          <w:tcPr>
            <w:tcW w:w="567" w:type="dxa"/>
            <w:vMerge w:val="restart"/>
          </w:tcPr>
          <w:p w14:paraId="796028CE"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7102EBCF" w14:textId="0268610F" w:rsidR="00882966"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25" w:type="dxa"/>
            <w:vMerge w:val="restart"/>
          </w:tcPr>
          <w:p w14:paraId="1C6DF25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81D4DB3" w14:textId="790A550E" w:rsidR="0088296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6007BA6F"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73A9C47" w14:textId="40F70857" w:rsidR="00882966"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38C48E34"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E8A17DF" w14:textId="23882372" w:rsidR="00882966"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536" w:type="dxa"/>
            <w:vMerge w:val="restart"/>
          </w:tcPr>
          <w:p w14:paraId="4F975630"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【講義内容】</w:t>
            </w:r>
          </w:p>
          <w:p w14:paraId="7BD2527D"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●理論に基づく介護</w:t>
            </w:r>
          </w:p>
          <w:p w14:paraId="4EB38A8F"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①介護の理論</w:t>
            </w:r>
          </w:p>
          <w:p w14:paraId="58D7613F"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②「介護」の見方・考え方の変化</w:t>
            </w:r>
          </w:p>
          <w:p w14:paraId="59BA8ACC"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●法的根拠に基づく介護</w:t>
            </w:r>
          </w:p>
          <w:p w14:paraId="646B96F0"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・介護の法的根拠</w:t>
            </w:r>
          </w:p>
          <w:p w14:paraId="0E8A656F"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【演習】</w:t>
            </w:r>
          </w:p>
          <w:p w14:paraId="72C2BC2C" w14:textId="58130EEA" w:rsidR="00882966" w:rsidRPr="00022BDC" w:rsidRDefault="00882966"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F166BB">
              <w:rPr>
                <w:rFonts w:ascii="ＭＳ ゴシック" w:eastAsia="ＭＳ ゴシック" w:hAnsi="ＭＳ ゴシック" w:cs="Times New Roman" w:hint="eastAsia"/>
                <w:color w:val="000000" w:themeColor="text1"/>
                <w:kern w:val="2"/>
                <w:sz w:val="18"/>
                <w:szCs w:val="18"/>
              </w:rPr>
              <w:t>・Ｉ</w:t>
            </w:r>
            <w:r w:rsidRPr="00F166BB">
              <w:rPr>
                <w:rFonts w:ascii="ＭＳ ゴシック" w:eastAsia="ＭＳ ゴシック" w:hAnsi="ＭＳ ゴシック" w:cs="Times New Roman"/>
                <w:color w:val="000000" w:themeColor="text1"/>
                <w:kern w:val="2"/>
                <w:sz w:val="18"/>
                <w:szCs w:val="18"/>
              </w:rPr>
              <w:t xml:space="preserve"> Ｃ Ｆ に基づく生活支援についてグループ討議を</w:t>
            </w:r>
            <w:r w:rsidRPr="00F166BB">
              <w:rPr>
                <w:rFonts w:ascii="ＭＳ ゴシック" w:eastAsia="ＭＳ ゴシック" w:hAnsi="ＭＳ ゴシック" w:cs="Times New Roman" w:hint="eastAsia"/>
                <w:color w:val="000000" w:themeColor="text1"/>
                <w:kern w:val="2"/>
                <w:sz w:val="18"/>
                <w:szCs w:val="18"/>
              </w:rPr>
              <w:t>おこない介護とは何かを考えることで、今後の技術演習に活用していく。</w:t>
            </w:r>
          </w:p>
        </w:tc>
      </w:tr>
      <w:tr w:rsidR="00882966" w:rsidRPr="00022BDC" w14:paraId="5716C3A1" w14:textId="77777777" w:rsidTr="00DB6B4F">
        <w:trPr>
          <w:trHeight w:val="1440"/>
        </w:trPr>
        <w:tc>
          <w:tcPr>
            <w:tcW w:w="3402" w:type="dxa"/>
          </w:tcPr>
          <w:p w14:paraId="38B4F4A4" w14:textId="12C87023" w:rsidR="00882966" w:rsidRPr="00071415" w:rsidRDefault="00882966"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82966">
              <w:rPr>
                <w:rFonts w:ascii="ＭＳ ゴシック" w:eastAsia="ＭＳ ゴシック" w:hAnsi="ＭＳ ゴシック" w:cs="Times New Roman" w:hint="eastAsia"/>
                <w:color w:val="000000" w:themeColor="text1"/>
                <w:kern w:val="2"/>
                <w:sz w:val="18"/>
                <w:szCs w:val="18"/>
              </w:rPr>
              <w:t>（１）介護の基本的な考え方</w:t>
            </w:r>
          </w:p>
        </w:tc>
        <w:tc>
          <w:tcPr>
            <w:tcW w:w="567" w:type="dxa"/>
            <w:vMerge/>
          </w:tcPr>
          <w:p w14:paraId="111A068E" w14:textId="77777777" w:rsidR="00882966" w:rsidRDefault="00882966"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tcPr>
          <w:p w14:paraId="2E7A3A4C" w14:textId="77777777" w:rsidR="00882966" w:rsidRPr="00022BDC" w:rsidRDefault="0088296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tcPr>
          <w:p w14:paraId="221B3EBE" w14:textId="77777777" w:rsidR="00882966" w:rsidRPr="00022BDC" w:rsidRDefault="0088296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tcPr>
          <w:p w14:paraId="0A42BD4B" w14:textId="77777777" w:rsidR="00882966" w:rsidRDefault="0088296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3D64978D" w14:textId="77777777" w:rsidR="00882966" w:rsidRPr="00F166BB" w:rsidRDefault="00882966" w:rsidP="00F166BB">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9E44FC" w:rsidRPr="00022BDC" w14:paraId="1E59272C" w14:textId="77777777" w:rsidTr="00DB6B4F">
        <w:trPr>
          <w:trHeight w:val="335"/>
        </w:trPr>
        <w:tc>
          <w:tcPr>
            <w:tcW w:w="3402" w:type="dxa"/>
          </w:tcPr>
          <w:p w14:paraId="182BEFEF" w14:textId="08EAABBF" w:rsidR="009E44FC" w:rsidRPr="00022BDC" w:rsidRDefault="009E44FC" w:rsidP="009E44FC">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82966">
              <w:rPr>
                <w:rFonts w:ascii="ＭＳ ゴシック" w:eastAsia="ＭＳ ゴシック" w:hAnsi="ＭＳ ゴシック" w:cs="Times New Roman" w:hint="eastAsia"/>
                <w:color w:val="000000" w:themeColor="text1"/>
                <w:kern w:val="2"/>
                <w:sz w:val="18"/>
                <w:szCs w:val="18"/>
              </w:rPr>
              <w:t>９【Ⅰ介護に関する基礎的理解】</w:t>
            </w:r>
          </w:p>
        </w:tc>
        <w:tc>
          <w:tcPr>
            <w:tcW w:w="567" w:type="dxa"/>
            <w:vMerge w:val="restart"/>
          </w:tcPr>
          <w:p w14:paraId="202D4C02" w14:textId="77777777" w:rsidR="00DB6B4F" w:rsidRDefault="00AA3CBA" w:rsidP="00AA3CBA">
            <w:pPr>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 xml:space="preserve">　</w:t>
            </w:r>
          </w:p>
          <w:p w14:paraId="68A06502" w14:textId="679026CC" w:rsidR="009E44FC" w:rsidRPr="00022BDC" w:rsidRDefault="00AA3CBA" w:rsidP="00AA3CBA">
            <w:pPr>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vMerge w:val="restart"/>
          </w:tcPr>
          <w:p w14:paraId="0E75B637" w14:textId="77777777" w:rsidR="009E44F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C4FFEFA" w14:textId="01D08E74"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1C380B6D"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3F5A352" w14:textId="54DC2303" w:rsidR="009E44FC" w:rsidRPr="00022BDC" w:rsidRDefault="00CF23A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42F3C783"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1876D37" w14:textId="38F5A626" w:rsidR="009E44FC"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vMerge w:val="restart"/>
          </w:tcPr>
          <w:p w14:paraId="4F6E4952"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【講義内容】</w:t>
            </w:r>
          </w:p>
          <w:p w14:paraId="54FFC0C1"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●学習と記憶に関する基礎知識</w:t>
            </w:r>
          </w:p>
          <w:p w14:paraId="72929084"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①学習のしくみ②記憶のしくみ</w:t>
            </w:r>
          </w:p>
          <w:p w14:paraId="7BBF0113"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●感情と意欲に関する基礎知識</w:t>
            </w:r>
          </w:p>
          <w:p w14:paraId="6999301C"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①感情のしくみ②意欲のしくみ</w:t>
            </w:r>
          </w:p>
          <w:p w14:paraId="34D785E7"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lastRenderedPageBreak/>
              <w:t>●自己概念と生きがい</w:t>
            </w:r>
          </w:p>
          <w:p w14:paraId="21EBBBDB" w14:textId="70F6AB09"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①自己概念の視点②生きがいとＱＯ</w:t>
            </w:r>
            <w:r w:rsidRPr="001C46FC">
              <w:rPr>
                <w:rFonts w:ascii="ＭＳ ゴシック" w:eastAsia="ＭＳ ゴシック" w:hAnsi="ＭＳ ゴシック" w:cs="Times New Roman"/>
                <w:color w:val="000000" w:themeColor="text1"/>
                <w:kern w:val="2"/>
                <w:sz w:val="18"/>
                <w:szCs w:val="18"/>
              </w:rPr>
              <w:t xml:space="preserve"> Ｌの視点</w:t>
            </w:r>
          </w:p>
          <w:p w14:paraId="45175A6D" w14:textId="3ED1964E"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w:t>
            </w:r>
            <w:r w:rsidRPr="001C46FC">
              <w:rPr>
                <w:rFonts w:ascii="ＭＳ ゴシック" w:eastAsia="ＭＳ ゴシック" w:hAnsi="ＭＳ ゴシック" w:cs="Times New Roman"/>
                <w:color w:val="000000" w:themeColor="text1"/>
                <w:kern w:val="2"/>
                <w:sz w:val="18"/>
                <w:szCs w:val="18"/>
              </w:rPr>
              <w:t xml:space="preserve"> 老化や</w:t>
            </w:r>
            <w:r w:rsidR="006C54CA">
              <w:rPr>
                <w:rFonts w:ascii="ＭＳ ゴシック" w:eastAsia="ＭＳ ゴシック" w:hAnsi="ＭＳ ゴシック" w:cs="Times New Roman" w:hint="eastAsia"/>
                <w:color w:val="000000" w:themeColor="text1"/>
                <w:kern w:val="2"/>
                <w:sz w:val="18"/>
                <w:szCs w:val="18"/>
              </w:rPr>
              <w:t>障害</w:t>
            </w:r>
            <w:r w:rsidRPr="001C46FC">
              <w:rPr>
                <w:rFonts w:ascii="ＭＳ ゴシック" w:eastAsia="ＭＳ ゴシック" w:hAnsi="ＭＳ ゴシック" w:cs="Times New Roman"/>
                <w:color w:val="000000" w:themeColor="text1"/>
                <w:kern w:val="2"/>
                <w:sz w:val="18"/>
                <w:szCs w:val="18"/>
              </w:rPr>
              <w:t>を受け入れる適応行動とその阻</w:t>
            </w:r>
            <w:r w:rsidRPr="001C46FC">
              <w:rPr>
                <w:rFonts w:ascii="ＭＳ ゴシック" w:eastAsia="ＭＳ ゴシック" w:hAnsi="ＭＳ ゴシック" w:cs="Times New Roman" w:hint="eastAsia"/>
                <w:color w:val="000000" w:themeColor="text1"/>
                <w:kern w:val="2"/>
                <w:sz w:val="18"/>
                <w:szCs w:val="18"/>
              </w:rPr>
              <w:t>害要因</w:t>
            </w:r>
          </w:p>
          <w:p w14:paraId="2BF4CEDB"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①要介護状態と高齢者の心理</w:t>
            </w:r>
          </w:p>
          <w:p w14:paraId="69B0776E"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②不適応状態を緩和する心理</w:t>
            </w:r>
          </w:p>
          <w:p w14:paraId="6BAE18E4" w14:textId="77777777" w:rsidR="009E44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③施設への入所・入居による環境の変化と心理</w:t>
            </w:r>
          </w:p>
          <w:p w14:paraId="601A1611" w14:textId="77777777" w:rsidR="009E44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【演習】</w:t>
            </w:r>
          </w:p>
          <w:p w14:paraId="13758417" w14:textId="340DA4B3" w:rsidR="009E44FC" w:rsidRPr="00022BDC" w:rsidRDefault="009E44FC" w:rsidP="00F62ED7">
            <w:pPr>
              <w:adjustRightInd/>
              <w:spacing w:line="288" w:lineRule="exact"/>
              <w:jc w:val="both"/>
              <w:rPr>
                <w:rFonts w:ascii="ＭＳ ゴシック" w:eastAsia="ＭＳ ゴシック" w:hAnsi="ＭＳ ゴシック" w:cs="Times New Roman"/>
                <w:color w:val="000000" w:themeColor="text1"/>
                <w:kern w:val="2"/>
                <w:sz w:val="18"/>
                <w:szCs w:val="18"/>
              </w:rPr>
            </w:pPr>
            <w:r w:rsidRPr="001C46FC">
              <w:rPr>
                <w:rFonts w:ascii="ＭＳ ゴシック" w:eastAsia="ＭＳ ゴシック" w:hAnsi="ＭＳ ゴシック" w:cs="Times New Roman" w:hint="eastAsia"/>
                <w:color w:val="000000" w:themeColor="text1"/>
                <w:kern w:val="2"/>
                <w:sz w:val="18"/>
                <w:szCs w:val="18"/>
              </w:rPr>
              <w:t>・グループ討議により、人の記憶の構造や意欲等を支援に結び付けて考えていく。</w:t>
            </w:r>
          </w:p>
        </w:tc>
      </w:tr>
      <w:tr w:rsidR="009E44FC" w:rsidRPr="00022BDC" w14:paraId="773FDE85" w14:textId="77777777" w:rsidTr="00CF23A3">
        <w:trPr>
          <w:trHeight w:val="576"/>
        </w:trPr>
        <w:tc>
          <w:tcPr>
            <w:tcW w:w="3402" w:type="dxa"/>
          </w:tcPr>
          <w:p w14:paraId="4DA675C4" w14:textId="77777777" w:rsidR="009E44FC" w:rsidRDefault="009E44FC" w:rsidP="001C46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41E289B2" w14:textId="77777777" w:rsidR="009E44FC" w:rsidRPr="009E44FC" w:rsidRDefault="009E44FC" w:rsidP="009E44FC">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9E44FC">
              <w:rPr>
                <w:rFonts w:ascii="ＭＳ ゴシック" w:eastAsia="ＭＳ ゴシック" w:hAnsi="ＭＳ ゴシック" w:cs="Times New Roman" w:hint="eastAsia"/>
                <w:color w:val="000000" w:themeColor="text1"/>
                <w:kern w:val="2"/>
                <w:sz w:val="18"/>
                <w:szCs w:val="18"/>
              </w:rPr>
              <w:t>（２）介護に関するこころの</w:t>
            </w:r>
          </w:p>
          <w:p w14:paraId="63AC239D" w14:textId="2AC948F5" w:rsidR="009E44FC" w:rsidRDefault="009E44FC" w:rsidP="00CB54E9">
            <w:pPr>
              <w:spacing w:line="288" w:lineRule="exact"/>
              <w:ind w:leftChars="100" w:left="434" w:hangingChars="100" w:hanging="202"/>
              <w:rPr>
                <w:rFonts w:ascii="ＭＳ ゴシック" w:eastAsia="ＭＳ ゴシック" w:hAnsi="ＭＳ ゴシック" w:cs="Times New Roman"/>
                <w:color w:val="000000" w:themeColor="text1"/>
                <w:kern w:val="2"/>
                <w:sz w:val="18"/>
                <w:szCs w:val="18"/>
              </w:rPr>
            </w:pPr>
            <w:r w:rsidRPr="009E44FC">
              <w:rPr>
                <w:rFonts w:ascii="ＭＳ ゴシック" w:eastAsia="ＭＳ ゴシック" w:hAnsi="ＭＳ ゴシック" w:cs="Times New Roman" w:hint="eastAsia"/>
                <w:color w:val="000000" w:themeColor="text1"/>
                <w:kern w:val="2"/>
                <w:sz w:val="18"/>
                <w:szCs w:val="18"/>
              </w:rPr>
              <w:t>しくみの基礎的理解</w:t>
            </w:r>
          </w:p>
          <w:p w14:paraId="574CA860" w14:textId="77777777" w:rsidR="009E44FC" w:rsidRDefault="009E44FC" w:rsidP="001C46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C85B71F" w14:textId="77777777" w:rsidR="009E44FC" w:rsidRDefault="009E44FC" w:rsidP="001C46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127405B5" w14:textId="77777777" w:rsidR="009E44FC" w:rsidRDefault="009E44FC" w:rsidP="001C46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01A57A7B" w14:textId="77777777" w:rsidR="009E44FC" w:rsidRPr="00882966" w:rsidRDefault="009E44FC" w:rsidP="001C46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44587163" w14:textId="77777777" w:rsidR="009E44FC" w:rsidRDefault="009E44FC"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1002BF5B" w14:textId="77777777" w:rsidR="009E44FC" w:rsidRPr="00022BD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473C393" w14:textId="77777777" w:rsidR="009E44FC" w:rsidRPr="00022BD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7822BD1C" w14:textId="77777777" w:rsidR="009E44F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67BDCBC9"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9E44FC" w:rsidRPr="00022BDC" w14:paraId="3C4E83E6" w14:textId="77777777" w:rsidTr="00CF23A3">
        <w:trPr>
          <w:trHeight w:val="1248"/>
        </w:trPr>
        <w:tc>
          <w:tcPr>
            <w:tcW w:w="3402" w:type="dxa"/>
            <w:tcBorders>
              <w:bottom w:val="dashed" w:sz="4" w:space="0" w:color="auto"/>
            </w:tcBorders>
          </w:tcPr>
          <w:p w14:paraId="6224E488" w14:textId="258EEECE" w:rsidR="009E44FC" w:rsidRPr="00882966" w:rsidRDefault="009E44FC" w:rsidP="009E44FC">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3C602AD2" w14:textId="77777777" w:rsidR="009E44FC" w:rsidRDefault="009E44FC"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505785F7" w14:textId="77777777" w:rsidR="009E44FC" w:rsidRPr="00022BD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48BB401A" w14:textId="77777777" w:rsidR="009E44FC" w:rsidRPr="00022BD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52970A73" w14:textId="77777777" w:rsidR="009E44FC" w:rsidRDefault="009E44F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0778B1ED" w14:textId="77777777" w:rsidR="009E44FC" w:rsidRPr="001C46FC" w:rsidRDefault="009E44FC" w:rsidP="001C46FC">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B54E9" w:rsidRPr="00022BDC" w14:paraId="3269E6CB" w14:textId="77777777" w:rsidTr="00DB6B4F">
        <w:trPr>
          <w:trHeight w:val="365"/>
        </w:trPr>
        <w:tc>
          <w:tcPr>
            <w:tcW w:w="3402" w:type="dxa"/>
            <w:tcBorders>
              <w:top w:val="dashed" w:sz="4" w:space="0" w:color="auto"/>
              <w:bottom w:val="single" w:sz="4" w:space="0" w:color="auto"/>
            </w:tcBorders>
          </w:tcPr>
          <w:p w14:paraId="62B0B63D" w14:textId="0B94E8B3"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９【Ⅰ介護に関する基礎的理解】</w:t>
            </w:r>
          </w:p>
        </w:tc>
        <w:tc>
          <w:tcPr>
            <w:tcW w:w="567" w:type="dxa"/>
            <w:vMerge w:val="restart"/>
          </w:tcPr>
          <w:p w14:paraId="4EF69F2E"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304C3DB8" w14:textId="1D39D6EA" w:rsidR="00CB54E9"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25" w:type="dxa"/>
            <w:vMerge w:val="restart"/>
          </w:tcPr>
          <w:p w14:paraId="1592F85C"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7E88379" w14:textId="66458F2F"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5E36F04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E08ABAC" w14:textId="424EA5AF"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6A620182" w14:textId="77777777" w:rsidR="00DB6B4F" w:rsidRDefault="00DB6B4F" w:rsidP="00AA3CBA">
            <w:pPr>
              <w:adjustRightInd/>
              <w:spacing w:line="288" w:lineRule="exact"/>
              <w:rPr>
                <w:rFonts w:ascii="ＭＳ ゴシック" w:eastAsia="ＭＳ ゴシック" w:hAnsi="ＭＳ ゴシック" w:cs="Times New Roman"/>
                <w:color w:val="000000" w:themeColor="text1"/>
                <w:kern w:val="2"/>
                <w:sz w:val="18"/>
                <w:szCs w:val="18"/>
              </w:rPr>
            </w:pPr>
          </w:p>
          <w:p w14:paraId="1DAEC2EC" w14:textId="7CABEAF7" w:rsidR="00CB54E9" w:rsidRPr="00022BDC" w:rsidRDefault="00AA3CBA" w:rsidP="00AA3CBA">
            <w:pPr>
              <w:adjustRightInd/>
              <w:spacing w:line="288" w:lineRule="exact"/>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 xml:space="preserve">　4</w:t>
            </w:r>
          </w:p>
        </w:tc>
        <w:tc>
          <w:tcPr>
            <w:tcW w:w="4536" w:type="dxa"/>
            <w:vMerge w:val="restart"/>
          </w:tcPr>
          <w:p w14:paraId="40176E59"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【講義内容】</w:t>
            </w:r>
          </w:p>
          <w:p w14:paraId="5DF11CE1"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●生命の維持・恒常のしくみ</w:t>
            </w:r>
          </w:p>
          <w:p w14:paraId="05EDC7B2"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①体温②</w:t>
            </w:r>
            <w:r w:rsidRPr="00470C32">
              <w:rPr>
                <w:rFonts w:ascii="ＭＳ ゴシック" w:eastAsia="ＭＳ ゴシック" w:hAnsi="ＭＳ ゴシック" w:cs="Times New Roman"/>
                <w:color w:val="000000" w:themeColor="text1"/>
                <w:kern w:val="2"/>
                <w:sz w:val="18"/>
                <w:szCs w:val="18"/>
              </w:rPr>
              <w:t xml:space="preserve"> 呼吸③脈拍④ 血圧</w:t>
            </w:r>
          </w:p>
          <w:p w14:paraId="0E12B6FB"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●人体の各部の名称と働きに関する基礎知識</w:t>
            </w:r>
          </w:p>
          <w:p w14:paraId="1E27DADE" w14:textId="0A74364E"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●骨・関節・筋に関する基礎知識とボディメカニクスの活用</w:t>
            </w:r>
          </w:p>
          <w:p w14:paraId="772ABD14" w14:textId="77777777" w:rsidR="00EF7BB0"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w:t>
            </w:r>
            <w:r w:rsidRPr="00470C32">
              <w:rPr>
                <w:rFonts w:ascii="ＭＳ ゴシック" w:eastAsia="ＭＳ ゴシック" w:hAnsi="ＭＳ ゴシック" w:cs="Times New Roman"/>
                <w:color w:val="000000" w:themeColor="text1"/>
                <w:kern w:val="2"/>
                <w:sz w:val="18"/>
                <w:szCs w:val="18"/>
              </w:rPr>
              <w:t>骨の構造とはたらき</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②関節のはたらき</w:t>
            </w:r>
          </w:p>
          <w:p w14:paraId="0E354F44" w14:textId="3167D38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color w:val="000000" w:themeColor="text1"/>
                <w:kern w:val="2"/>
                <w:sz w:val="18"/>
                <w:szCs w:val="18"/>
              </w:rPr>
              <w:t>③筋肉のは</w:t>
            </w:r>
            <w:r w:rsidRPr="00470C32">
              <w:rPr>
                <w:rFonts w:ascii="ＭＳ ゴシック" w:eastAsia="ＭＳ ゴシック" w:hAnsi="ＭＳ ゴシック" w:cs="Times New Roman" w:hint="eastAsia"/>
                <w:color w:val="000000" w:themeColor="text1"/>
                <w:kern w:val="2"/>
                <w:sz w:val="18"/>
                <w:szCs w:val="18"/>
              </w:rPr>
              <w:t>たらき</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④</w:t>
            </w:r>
            <w:r w:rsidRPr="00470C32">
              <w:rPr>
                <w:rFonts w:ascii="ＭＳ ゴシック" w:eastAsia="ＭＳ ゴシック" w:hAnsi="ＭＳ ゴシック" w:cs="Times New Roman"/>
                <w:color w:val="000000" w:themeColor="text1"/>
                <w:kern w:val="2"/>
                <w:sz w:val="18"/>
                <w:szCs w:val="18"/>
              </w:rPr>
              <w:t>ボディメカニクスの活用</w:t>
            </w:r>
          </w:p>
          <w:p w14:paraId="2E2E8A98"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●中枢神経系と体性神経に関する基礎知識</w:t>
            </w:r>
          </w:p>
          <w:p w14:paraId="4A87A71C" w14:textId="24182A23"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①中枢神経と末梢神経</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②体性神経と自律神経</w:t>
            </w:r>
          </w:p>
          <w:p w14:paraId="5122B85C"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●自律神経と内部器官に関する基礎知識</w:t>
            </w:r>
          </w:p>
          <w:p w14:paraId="40EFC56A"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w:t>
            </w:r>
            <w:r w:rsidRPr="00470C32">
              <w:rPr>
                <w:rFonts w:ascii="ＭＳ ゴシック" w:eastAsia="ＭＳ ゴシック" w:hAnsi="ＭＳ ゴシック" w:cs="Times New Roman"/>
                <w:color w:val="000000" w:themeColor="text1"/>
                <w:kern w:val="2"/>
                <w:sz w:val="18"/>
                <w:szCs w:val="18"/>
              </w:rPr>
              <w:t>感覚器</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②呼吸器</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③消化器</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④泌尿器</w:t>
            </w:r>
          </w:p>
          <w:p w14:paraId="0663E744" w14:textId="5F7BCBC3"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color w:val="000000" w:themeColor="text1"/>
                <w:kern w:val="2"/>
                <w:sz w:val="18"/>
                <w:szCs w:val="18"/>
              </w:rPr>
              <w:t>⑤内分泌</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⑥生殖</w:t>
            </w:r>
            <w:r w:rsidRPr="00470C32">
              <w:rPr>
                <w:rFonts w:ascii="ＭＳ ゴシック" w:eastAsia="ＭＳ ゴシック" w:hAnsi="ＭＳ ゴシック" w:cs="Times New Roman" w:hint="eastAsia"/>
                <w:color w:val="000000" w:themeColor="text1"/>
                <w:kern w:val="2"/>
                <w:sz w:val="18"/>
                <w:szCs w:val="18"/>
              </w:rPr>
              <w:t>器</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⑦循環器</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⑧</w:t>
            </w:r>
            <w:r w:rsidRPr="00470C32">
              <w:rPr>
                <w:rFonts w:ascii="ＭＳ ゴシック" w:eastAsia="ＭＳ ゴシック" w:hAnsi="ＭＳ ゴシック" w:cs="Times New Roman"/>
                <w:color w:val="000000" w:themeColor="text1"/>
                <w:kern w:val="2"/>
                <w:sz w:val="18"/>
                <w:szCs w:val="18"/>
              </w:rPr>
              <w:t>血液</w:t>
            </w:r>
          </w:p>
          <w:p w14:paraId="41ABCA4F"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【演習】</w:t>
            </w:r>
          </w:p>
          <w:p w14:paraId="37204B19" w14:textId="2B44DBB9"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・利用者の様子から普段とは違う身体的変化に気づくにはどうすればよいか、グループ討議を行う。</w:t>
            </w:r>
          </w:p>
          <w:p w14:paraId="54789E9E" w14:textId="44B927E1" w:rsidR="00CB54E9" w:rsidRPr="00022BDC" w:rsidRDefault="00CB54E9" w:rsidP="006F1E65">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・介護教材を活用して人体について理解を深める。</w:t>
            </w:r>
          </w:p>
        </w:tc>
      </w:tr>
      <w:tr w:rsidR="006F1E65" w:rsidRPr="00022BDC" w14:paraId="030F320B" w14:textId="77777777" w:rsidTr="00CF23A3">
        <w:trPr>
          <w:trHeight w:val="1279"/>
        </w:trPr>
        <w:tc>
          <w:tcPr>
            <w:tcW w:w="3402" w:type="dxa"/>
            <w:tcBorders>
              <w:top w:val="single" w:sz="4" w:space="0" w:color="auto"/>
              <w:bottom w:val="nil"/>
            </w:tcBorders>
          </w:tcPr>
          <w:p w14:paraId="7C2478FC" w14:textId="77777777" w:rsidR="006F1E65" w:rsidRDefault="006F1E65"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E708FC1" w14:textId="77777777" w:rsidR="006F1E65" w:rsidRPr="006F1E65" w:rsidRDefault="006F1E65" w:rsidP="006F1E6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F1E65">
              <w:rPr>
                <w:rFonts w:ascii="ＭＳ ゴシック" w:eastAsia="ＭＳ ゴシック" w:hAnsi="ＭＳ ゴシック" w:cs="Times New Roman" w:hint="eastAsia"/>
                <w:color w:val="000000" w:themeColor="text1"/>
                <w:kern w:val="2"/>
                <w:sz w:val="18"/>
                <w:szCs w:val="18"/>
              </w:rPr>
              <w:t>（３）介護に関するからだの</w:t>
            </w:r>
          </w:p>
          <w:p w14:paraId="3A55DA90" w14:textId="3F47E8C2" w:rsidR="006F1E65" w:rsidRPr="00CB54E9" w:rsidRDefault="006F1E65" w:rsidP="006F1E6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F1E65">
              <w:rPr>
                <w:rFonts w:ascii="ＭＳ ゴシック" w:eastAsia="ＭＳ ゴシック" w:hAnsi="ＭＳ ゴシック" w:cs="Times New Roman" w:hint="eastAsia"/>
                <w:color w:val="000000" w:themeColor="text1"/>
                <w:kern w:val="2"/>
                <w:sz w:val="18"/>
                <w:szCs w:val="18"/>
              </w:rPr>
              <w:t>しくみの基礎的理解</w:t>
            </w:r>
          </w:p>
        </w:tc>
        <w:tc>
          <w:tcPr>
            <w:tcW w:w="567" w:type="dxa"/>
            <w:vMerge/>
            <w:vAlign w:val="center"/>
          </w:tcPr>
          <w:p w14:paraId="0AAE9032" w14:textId="77777777" w:rsidR="006F1E65" w:rsidRDefault="006F1E65"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65DE8562"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24AFFBC9"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0E5B192D" w14:textId="77777777" w:rsidR="006F1E65"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57E18DF1" w14:textId="77777777" w:rsidR="006F1E65" w:rsidRPr="00470C32" w:rsidRDefault="006F1E65"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B54E9" w:rsidRPr="00022BDC" w14:paraId="2C12D364" w14:textId="77777777" w:rsidTr="00CF23A3">
        <w:trPr>
          <w:trHeight w:val="2880"/>
        </w:trPr>
        <w:tc>
          <w:tcPr>
            <w:tcW w:w="3402" w:type="dxa"/>
            <w:tcBorders>
              <w:top w:val="nil"/>
              <w:bottom w:val="dashed" w:sz="4" w:space="0" w:color="auto"/>
            </w:tcBorders>
          </w:tcPr>
          <w:p w14:paraId="765B337B"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6C21FA63"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14AF93ED"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2E0FC0A1"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B9A6A09"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3183944B"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58BBB25"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2DF989BA" w14:textId="020798B7" w:rsidR="00CB54E9" w:rsidRPr="00CB54E9" w:rsidRDefault="00CB54E9" w:rsidP="00CB54E9">
            <w:pPr>
              <w:spacing w:line="288" w:lineRule="exact"/>
              <w:ind w:leftChars="150" w:left="449" w:hangingChars="50" w:hanging="101"/>
              <w:rPr>
                <w:rFonts w:ascii="ＭＳ ゴシック" w:eastAsia="ＭＳ ゴシック" w:hAnsi="ＭＳ ゴシック" w:cs="Times New Roman"/>
                <w:color w:val="000000" w:themeColor="text1"/>
                <w:kern w:val="2"/>
                <w:sz w:val="18"/>
                <w:szCs w:val="18"/>
              </w:rPr>
            </w:pPr>
          </w:p>
        </w:tc>
        <w:tc>
          <w:tcPr>
            <w:tcW w:w="567" w:type="dxa"/>
            <w:vMerge/>
            <w:tcBorders>
              <w:bottom w:val="dashed" w:sz="4" w:space="0" w:color="auto"/>
            </w:tcBorders>
            <w:vAlign w:val="center"/>
          </w:tcPr>
          <w:p w14:paraId="5925623C" w14:textId="77777777" w:rsidR="00CB54E9" w:rsidRDefault="00CB54E9"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0A368472"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6883CB6C"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231FEF6A" w14:textId="77777777" w:rsidR="00CB54E9"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1B306EAE"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B54E9" w:rsidRPr="00022BDC" w14:paraId="4CC187D0" w14:textId="77777777" w:rsidTr="00DB6B4F">
        <w:trPr>
          <w:trHeight w:val="337"/>
        </w:trPr>
        <w:tc>
          <w:tcPr>
            <w:tcW w:w="3402" w:type="dxa"/>
            <w:tcBorders>
              <w:top w:val="dashed" w:sz="4" w:space="0" w:color="auto"/>
              <w:bottom w:val="single" w:sz="4" w:space="0" w:color="auto"/>
            </w:tcBorders>
          </w:tcPr>
          <w:p w14:paraId="593BB293" w14:textId="2FA5909A" w:rsidR="00CB54E9" w:rsidRP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９【Ⅱ</w:t>
            </w:r>
            <w:r w:rsidRPr="00470C32">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Borders>
              <w:top w:val="dashed" w:sz="4" w:space="0" w:color="auto"/>
              <w:bottom w:val="single" w:sz="4" w:space="0" w:color="auto"/>
            </w:tcBorders>
          </w:tcPr>
          <w:p w14:paraId="694340FA"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623E9953" w14:textId="4CE0DB20" w:rsidR="00CB54E9" w:rsidRPr="00470C32"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25" w:type="dxa"/>
            <w:vMerge w:val="restart"/>
          </w:tcPr>
          <w:p w14:paraId="010CAD0D"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68D02E3" w14:textId="5420954E"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5F9A837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AB46A00" w14:textId="5E578BC9"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7017FDDF"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65349EF" w14:textId="45B29C03" w:rsidR="00CB54E9"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536" w:type="dxa"/>
            <w:vMerge w:val="restart"/>
          </w:tcPr>
          <w:p w14:paraId="46E21775"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【講義内容】</w:t>
            </w:r>
          </w:p>
          <w:p w14:paraId="6AAAB70C"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●生活と家事の理解</w:t>
            </w:r>
          </w:p>
          <w:p w14:paraId="323D3581"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①自立生活を支える家事②</w:t>
            </w:r>
            <w:r w:rsidRPr="00470C32">
              <w:rPr>
                <w:rFonts w:ascii="ＭＳ ゴシック" w:eastAsia="ＭＳ ゴシック" w:hAnsi="ＭＳ ゴシック" w:cs="Times New Roman"/>
                <w:color w:val="000000" w:themeColor="text1"/>
                <w:kern w:val="2"/>
                <w:sz w:val="18"/>
                <w:szCs w:val="18"/>
              </w:rPr>
              <w:t xml:space="preserve"> 家事援助のポイント</w:t>
            </w:r>
          </w:p>
          <w:p w14:paraId="713A7026"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●家事援助に関する基礎的知識と生活支援</w:t>
            </w:r>
          </w:p>
          <w:p w14:paraId="4A5F6DAA"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①調理</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w:t>
            </w:r>
            <w:r w:rsidRPr="00470C32">
              <w:rPr>
                <w:rFonts w:ascii="ＭＳ ゴシック" w:eastAsia="ＭＳ ゴシック" w:hAnsi="ＭＳ ゴシック" w:cs="Times New Roman"/>
                <w:color w:val="000000" w:themeColor="text1"/>
                <w:kern w:val="2"/>
                <w:sz w:val="18"/>
                <w:szCs w:val="18"/>
              </w:rPr>
              <w:t>洗濯</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③掃除・ごみ捨て</w:t>
            </w:r>
            <w:r>
              <w:rPr>
                <w:rFonts w:ascii="ＭＳ ゴシック" w:eastAsia="ＭＳ ゴシック" w:hAnsi="ＭＳ ゴシック" w:cs="Times New Roman" w:hint="eastAsia"/>
                <w:color w:val="000000" w:themeColor="text1"/>
                <w:kern w:val="2"/>
                <w:sz w:val="18"/>
                <w:szCs w:val="18"/>
              </w:rPr>
              <w:t xml:space="preserve">　</w:t>
            </w:r>
          </w:p>
          <w:p w14:paraId="554E69AA"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color w:val="000000" w:themeColor="text1"/>
                <w:kern w:val="2"/>
                <w:sz w:val="18"/>
                <w:szCs w:val="18"/>
              </w:rPr>
              <w:t>④衣服の補修・裁縫</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⑤衣服・寝具の衛生管理</w:t>
            </w:r>
            <w:r>
              <w:rPr>
                <w:rFonts w:ascii="ＭＳ ゴシック" w:eastAsia="ＭＳ ゴシック" w:hAnsi="ＭＳ ゴシック" w:cs="Times New Roman" w:hint="eastAsia"/>
                <w:color w:val="000000" w:themeColor="text1"/>
                <w:kern w:val="2"/>
                <w:sz w:val="18"/>
                <w:szCs w:val="18"/>
              </w:rPr>
              <w:t xml:space="preserve">　</w:t>
            </w:r>
          </w:p>
          <w:p w14:paraId="5220A08C" w14:textId="5FA4FE2A"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⑥</w:t>
            </w:r>
            <w:r w:rsidRPr="00470C32">
              <w:rPr>
                <w:rFonts w:ascii="ＭＳ ゴシック" w:eastAsia="ＭＳ ゴシック" w:hAnsi="ＭＳ ゴシック" w:cs="Times New Roman"/>
                <w:color w:val="000000" w:themeColor="text1"/>
                <w:kern w:val="2"/>
                <w:sz w:val="18"/>
                <w:szCs w:val="18"/>
              </w:rPr>
              <w:t>買い物</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⑦家計管理</w:t>
            </w:r>
          </w:p>
          <w:p w14:paraId="48BBEB55"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【演習】</w:t>
            </w:r>
          </w:p>
          <w:p w14:paraId="344817B0" w14:textId="57B770CA" w:rsidR="00CB54E9" w:rsidRPr="00022BDC" w:rsidRDefault="00CB54E9" w:rsidP="00F62ED7">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・生活の基本的領域の理解と配慮について、グループ討議の中で理解を深める。</w:t>
            </w:r>
          </w:p>
        </w:tc>
      </w:tr>
      <w:tr w:rsidR="00CB54E9" w:rsidRPr="00022BDC" w14:paraId="3545FB95" w14:textId="77777777" w:rsidTr="00DB6B4F">
        <w:trPr>
          <w:trHeight w:val="1584"/>
        </w:trPr>
        <w:tc>
          <w:tcPr>
            <w:tcW w:w="3402" w:type="dxa"/>
            <w:tcBorders>
              <w:top w:val="single" w:sz="4" w:space="0" w:color="auto"/>
              <w:bottom w:val="dashed" w:sz="4" w:space="0" w:color="auto"/>
            </w:tcBorders>
          </w:tcPr>
          <w:p w14:paraId="5DD15AED" w14:textId="77777777" w:rsidR="00CB54E9" w:rsidRDefault="00CB54E9"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0BD1D44A" w14:textId="77777777" w:rsidR="00CB54E9" w:rsidRDefault="00CB54E9"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58AAE955" w14:textId="77777777" w:rsidR="00CB54E9" w:rsidRDefault="00CB54E9"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660CEF90" w14:textId="77777777" w:rsidR="00CB54E9" w:rsidRDefault="00CB54E9"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2FF75A6B" w14:textId="2FC6508D" w:rsidR="00CB54E9" w:rsidRPr="00470C32" w:rsidRDefault="00CB54E9"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（４）生活と家事</w:t>
            </w:r>
          </w:p>
        </w:tc>
        <w:tc>
          <w:tcPr>
            <w:tcW w:w="567" w:type="dxa"/>
            <w:vMerge/>
            <w:tcBorders>
              <w:top w:val="single" w:sz="4" w:space="0" w:color="auto"/>
              <w:bottom w:val="dashed" w:sz="4" w:space="0" w:color="auto"/>
            </w:tcBorders>
          </w:tcPr>
          <w:p w14:paraId="3F548726" w14:textId="77777777" w:rsidR="00CB54E9" w:rsidRDefault="00CB54E9"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tcBorders>
              <w:bottom w:val="dashed" w:sz="4" w:space="0" w:color="auto"/>
            </w:tcBorders>
          </w:tcPr>
          <w:p w14:paraId="28D19333"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tcBorders>
              <w:bottom w:val="dashed" w:sz="4" w:space="0" w:color="auto"/>
            </w:tcBorders>
          </w:tcPr>
          <w:p w14:paraId="0B08CF91"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tcBorders>
              <w:bottom w:val="dashed" w:sz="4" w:space="0" w:color="auto"/>
            </w:tcBorders>
          </w:tcPr>
          <w:p w14:paraId="6C0F9E74" w14:textId="77777777" w:rsidR="00CB54E9"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Borders>
              <w:bottom w:val="dashed" w:sz="4" w:space="0" w:color="auto"/>
            </w:tcBorders>
          </w:tcPr>
          <w:p w14:paraId="2E3EAB7F"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B54E9" w:rsidRPr="00022BDC" w14:paraId="7D2AA514" w14:textId="77777777" w:rsidTr="00DB6B4F">
        <w:trPr>
          <w:trHeight w:val="269"/>
        </w:trPr>
        <w:tc>
          <w:tcPr>
            <w:tcW w:w="3402" w:type="dxa"/>
            <w:tcBorders>
              <w:top w:val="dashed" w:sz="4" w:space="0" w:color="auto"/>
              <w:bottom w:val="single" w:sz="4" w:space="0" w:color="auto"/>
            </w:tcBorders>
          </w:tcPr>
          <w:p w14:paraId="6BA2EF08" w14:textId="577C0F4B"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９【Ⅱ</w:t>
            </w:r>
            <w:r w:rsidRPr="00CB54E9">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Borders>
              <w:top w:val="dashed" w:sz="4" w:space="0" w:color="auto"/>
            </w:tcBorders>
          </w:tcPr>
          <w:p w14:paraId="59280286"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64B8F28D" w14:textId="63734B98" w:rsidR="00CB54E9" w:rsidRPr="00022BDC" w:rsidRDefault="00CB54E9"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vMerge w:val="restart"/>
            <w:tcBorders>
              <w:top w:val="dashed" w:sz="4" w:space="0" w:color="auto"/>
            </w:tcBorders>
          </w:tcPr>
          <w:p w14:paraId="6345D15B"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63DF3C0" w14:textId="6EF5B5A1"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Borders>
              <w:top w:val="dashed" w:sz="4" w:space="0" w:color="auto"/>
            </w:tcBorders>
          </w:tcPr>
          <w:p w14:paraId="4F6E218D"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1BCCF23" w14:textId="087D713F" w:rsidR="00CB54E9"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Borders>
              <w:top w:val="dashed" w:sz="4" w:space="0" w:color="auto"/>
            </w:tcBorders>
          </w:tcPr>
          <w:p w14:paraId="4F24B0F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3634902" w14:textId="4F0A09BF"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vMerge w:val="restart"/>
            <w:tcBorders>
              <w:top w:val="dashed" w:sz="4" w:space="0" w:color="auto"/>
            </w:tcBorders>
          </w:tcPr>
          <w:p w14:paraId="62B91AF4"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【講義内容】</w:t>
            </w:r>
          </w:p>
          <w:p w14:paraId="724BE924"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●快適な住宅環境に関する基礎知識</w:t>
            </w:r>
          </w:p>
          <w:p w14:paraId="653BF67F" w14:textId="2FDE3F22"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①居住環境とは②安心で快適な生活の場づくり</w:t>
            </w:r>
          </w:p>
          <w:p w14:paraId="00AD7425" w14:textId="0C59BF78"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w:t>
            </w:r>
            <w:r w:rsidRPr="00470C32">
              <w:rPr>
                <w:rFonts w:ascii="ＭＳ ゴシック" w:eastAsia="ＭＳ ゴシック" w:hAnsi="ＭＳ ゴシック" w:cs="Times New Roman"/>
                <w:color w:val="000000" w:themeColor="text1"/>
                <w:kern w:val="2"/>
                <w:sz w:val="18"/>
                <w:szCs w:val="18"/>
              </w:rPr>
              <w:t xml:space="preserve"> 高齢者・</w:t>
            </w:r>
            <w:r w:rsidR="006C54CA">
              <w:rPr>
                <w:rFonts w:ascii="ＭＳ ゴシック" w:eastAsia="ＭＳ ゴシック" w:hAnsi="ＭＳ ゴシック" w:cs="Times New Roman" w:hint="eastAsia"/>
                <w:color w:val="000000" w:themeColor="text1"/>
                <w:kern w:val="2"/>
                <w:sz w:val="18"/>
                <w:szCs w:val="18"/>
              </w:rPr>
              <w:t>障害</w:t>
            </w:r>
            <w:r w:rsidRPr="00470C32">
              <w:rPr>
                <w:rFonts w:ascii="ＭＳ ゴシック" w:eastAsia="ＭＳ ゴシック" w:hAnsi="ＭＳ ゴシック" w:cs="Times New Roman"/>
                <w:color w:val="000000" w:themeColor="text1"/>
                <w:kern w:val="2"/>
                <w:sz w:val="18"/>
                <w:szCs w:val="18"/>
              </w:rPr>
              <w:t>者特有の居住環境整備と福祉</w:t>
            </w:r>
            <w:r w:rsidRPr="00470C32">
              <w:rPr>
                <w:rFonts w:ascii="ＭＳ ゴシック" w:eastAsia="ＭＳ ゴシック" w:hAnsi="ＭＳ ゴシック" w:cs="Times New Roman" w:hint="eastAsia"/>
                <w:color w:val="000000" w:themeColor="text1"/>
                <w:kern w:val="2"/>
                <w:sz w:val="18"/>
                <w:szCs w:val="18"/>
              </w:rPr>
              <w:t>用具の活用</w:t>
            </w:r>
          </w:p>
          <w:p w14:paraId="194D635F" w14:textId="59076FC8"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①生活空間と介護</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②住宅改修</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③福祉用具の活用</w:t>
            </w:r>
          </w:p>
          <w:p w14:paraId="48E9E245"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【演習】</w:t>
            </w:r>
          </w:p>
          <w:p w14:paraId="02F49CA9" w14:textId="62A939E8" w:rsidR="008950C8" w:rsidRPr="00022BDC" w:rsidRDefault="00CB54E9" w:rsidP="00EF7BB0">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・実際に福祉用具等を見て、触れることにより上記内容についての理解を深める。</w:t>
            </w:r>
          </w:p>
        </w:tc>
      </w:tr>
      <w:tr w:rsidR="00CB54E9" w:rsidRPr="00022BDC" w14:paraId="5EB6A5E0" w14:textId="77777777" w:rsidTr="008950C8">
        <w:trPr>
          <w:trHeight w:val="1728"/>
        </w:trPr>
        <w:tc>
          <w:tcPr>
            <w:tcW w:w="3402" w:type="dxa"/>
            <w:tcBorders>
              <w:top w:val="single" w:sz="4" w:space="0" w:color="auto"/>
              <w:bottom w:val="dashed" w:sz="4" w:space="0" w:color="auto"/>
            </w:tcBorders>
          </w:tcPr>
          <w:p w14:paraId="5D92BDB6" w14:textId="77777777" w:rsid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310B71FC" w14:textId="77777777" w:rsidR="00E412FF" w:rsidRDefault="00E412FF"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4243F480" w14:textId="77777777" w:rsidR="00E412FF" w:rsidRDefault="00E412FF"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57C9680" w14:textId="77777777" w:rsidR="00E412FF" w:rsidRDefault="00E412FF"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B6ECE93" w14:textId="1CE37881" w:rsidR="00CB54E9" w:rsidRPr="00CB54E9" w:rsidRDefault="00CB54E9" w:rsidP="00CB54E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（５）快適な居住環境整備と介護</w:t>
            </w:r>
          </w:p>
        </w:tc>
        <w:tc>
          <w:tcPr>
            <w:tcW w:w="567" w:type="dxa"/>
            <w:vMerge/>
            <w:tcBorders>
              <w:bottom w:val="dashed" w:sz="4" w:space="0" w:color="auto"/>
            </w:tcBorders>
            <w:vAlign w:val="center"/>
          </w:tcPr>
          <w:p w14:paraId="64F7EA58" w14:textId="77777777" w:rsidR="00CB54E9" w:rsidRDefault="00CB54E9"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tcBorders>
              <w:bottom w:val="dashed" w:sz="4" w:space="0" w:color="auto"/>
            </w:tcBorders>
            <w:vAlign w:val="center"/>
          </w:tcPr>
          <w:p w14:paraId="15E61600"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tcBorders>
              <w:bottom w:val="dashed" w:sz="4" w:space="0" w:color="auto"/>
            </w:tcBorders>
            <w:vAlign w:val="center"/>
          </w:tcPr>
          <w:p w14:paraId="36E6C449"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tcBorders>
              <w:bottom w:val="dashed" w:sz="4" w:space="0" w:color="auto"/>
            </w:tcBorders>
            <w:vAlign w:val="center"/>
          </w:tcPr>
          <w:p w14:paraId="4E04E688" w14:textId="77777777" w:rsidR="00CB54E9"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Borders>
              <w:bottom w:val="dashed" w:sz="4" w:space="0" w:color="auto"/>
            </w:tcBorders>
          </w:tcPr>
          <w:p w14:paraId="2D0CCA39"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B54E9" w:rsidRPr="00022BDC" w14:paraId="6996EAF2" w14:textId="77777777" w:rsidTr="008950C8">
        <w:trPr>
          <w:trHeight w:val="229"/>
        </w:trPr>
        <w:tc>
          <w:tcPr>
            <w:tcW w:w="3402" w:type="dxa"/>
            <w:tcBorders>
              <w:top w:val="dashed" w:sz="4" w:space="0" w:color="auto"/>
              <w:bottom w:val="single" w:sz="4" w:space="0" w:color="auto"/>
            </w:tcBorders>
          </w:tcPr>
          <w:p w14:paraId="13A803F7" w14:textId="69E763A0" w:rsidR="00CB54E9" w:rsidRDefault="00CB54E9" w:rsidP="0050768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９【Ⅱ</w:t>
            </w:r>
            <w:r w:rsidRPr="00CB54E9">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Borders>
              <w:top w:val="dashed" w:sz="4" w:space="0" w:color="auto"/>
            </w:tcBorders>
            <w:vAlign w:val="center"/>
          </w:tcPr>
          <w:p w14:paraId="66003766" w14:textId="77777777" w:rsidR="00AA3CBA"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p>
          <w:p w14:paraId="4FB87597" w14:textId="77777777" w:rsidR="00AA3CBA"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p>
          <w:p w14:paraId="2FACCF1B" w14:textId="315A4442" w:rsidR="00AA3CBA" w:rsidRPr="00470C32"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vMerge w:val="restart"/>
            <w:tcBorders>
              <w:top w:val="dashed" w:sz="4" w:space="0" w:color="auto"/>
            </w:tcBorders>
            <w:vAlign w:val="center"/>
          </w:tcPr>
          <w:p w14:paraId="7156DEB1"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F020ED0"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3921760" w14:textId="7E554C77" w:rsidR="00AA3CBA"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Borders>
              <w:top w:val="dashed" w:sz="4" w:space="0" w:color="auto"/>
            </w:tcBorders>
            <w:vAlign w:val="center"/>
          </w:tcPr>
          <w:p w14:paraId="4281349F"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579E5AD"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6978C2C" w14:textId="1DFA4E3F" w:rsidR="00AA3CBA"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restart"/>
            <w:tcBorders>
              <w:top w:val="dashed" w:sz="4" w:space="0" w:color="auto"/>
            </w:tcBorders>
            <w:vAlign w:val="center"/>
          </w:tcPr>
          <w:p w14:paraId="066DBADD"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83CFF1E" w14:textId="77777777" w:rsidR="00AA3CBA"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EE96D11" w14:textId="3AA66EED" w:rsidR="00AA3CBA"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val="restart"/>
            <w:tcBorders>
              <w:top w:val="dashed" w:sz="4" w:space="0" w:color="auto"/>
            </w:tcBorders>
          </w:tcPr>
          <w:p w14:paraId="04195C4B"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lastRenderedPageBreak/>
              <w:t>【講義内容】</w:t>
            </w:r>
          </w:p>
          <w:p w14:paraId="5BF65826"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lastRenderedPageBreak/>
              <w:t>●整容に関する基礎知識</w:t>
            </w:r>
          </w:p>
          <w:p w14:paraId="14A09EC5"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①なぜ身じたくを整えるのか</w:t>
            </w:r>
          </w:p>
          <w:p w14:paraId="70F7B3CB"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②自立生活を支える身じたくの介護とは</w:t>
            </w:r>
          </w:p>
          <w:p w14:paraId="69B976D8"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●整容の支援技術</w:t>
            </w:r>
          </w:p>
          <w:p w14:paraId="77E74CF2" w14:textId="77777777"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①洗面</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w:t>
            </w:r>
            <w:r w:rsidRPr="00470C32">
              <w:rPr>
                <w:rFonts w:ascii="ＭＳ ゴシック" w:eastAsia="ＭＳ ゴシック" w:hAnsi="ＭＳ ゴシック" w:cs="Times New Roman"/>
                <w:color w:val="000000" w:themeColor="text1"/>
                <w:kern w:val="2"/>
                <w:sz w:val="18"/>
                <w:szCs w:val="18"/>
              </w:rPr>
              <w:t>整髪</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③ひげの手入れ</w:t>
            </w:r>
          </w:p>
          <w:p w14:paraId="09D2FB7B" w14:textId="22A4C3A0" w:rsidR="00CB54E9"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color w:val="000000" w:themeColor="text1"/>
                <w:kern w:val="2"/>
                <w:sz w:val="18"/>
                <w:szCs w:val="18"/>
              </w:rPr>
              <w:t>④爪の手入れ</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⑤化粧</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⑥衣服の着脱</w:t>
            </w:r>
          </w:p>
          <w:p w14:paraId="5B97F62A"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【実技】</w:t>
            </w:r>
          </w:p>
          <w:p w14:paraId="7150DB22" w14:textId="65502CE4"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・口腔ケア（</w:t>
            </w:r>
            <w:r w:rsidRPr="00470C32">
              <w:rPr>
                <w:rFonts w:ascii="ＭＳ ゴシック" w:eastAsia="ＭＳ ゴシック" w:hAnsi="ＭＳ ゴシック" w:cs="Times New Roman"/>
                <w:color w:val="000000" w:themeColor="text1"/>
                <w:kern w:val="2"/>
                <w:sz w:val="18"/>
                <w:szCs w:val="18"/>
              </w:rPr>
              <w:t xml:space="preserve"> ペア）、衣服の着脱（グループ）の実技</w:t>
            </w:r>
            <w:r w:rsidRPr="00470C32">
              <w:rPr>
                <w:rFonts w:ascii="ＭＳ ゴシック" w:eastAsia="ＭＳ ゴシック" w:hAnsi="ＭＳ ゴシック" w:cs="Times New Roman" w:hint="eastAsia"/>
                <w:color w:val="000000" w:themeColor="text1"/>
                <w:kern w:val="2"/>
                <w:sz w:val="18"/>
                <w:szCs w:val="18"/>
              </w:rPr>
              <w:t>演習を行う。</w:t>
            </w:r>
          </w:p>
          <w:p w14:paraId="2F0848FD" w14:textId="4FD71473"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・装うことや整容の意義について、グループ討議を行う。</w:t>
            </w:r>
          </w:p>
          <w:p w14:paraId="3C0A1365" w14:textId="6BE4ED2C" w:rsidR="00CB54E9" w:rsidRPr="00022BDC"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・バイタルチェックの仕方について、演習を行う。</w:t>
            </w:r>
          </w:p>
        </w:tc>
      </w:tr>
      <w:tr w:rsidR="00CB54E9" w:rsidRPr="00022BDC" w14:paraId="7CC6B36E" w14:textId="77777777" w:rsidTr="008950C8">
        <w:trPr>
          <w:trHeight w:val="2160"/>
        </w:trPr>
        <w:tc>
          <w:tcPr>
            <w:tcW w:w="3402" w:type="dxa"/>
            <w:tcBorders>
              <w:top w:val="single" w:sz="4" w:space="0" w:color="auto"/>
              <w:bottom w:val="dashed" w:sz="4" w:space="0" w:color="auto"/>
            </w:tcBorders>
          </w:tcPr>
          <w:p w14:paraId="4E69AE2A" w14:textId="77777777" w:rsidR="00E412FF" w:rsidRDefault="00E412FF" w:rsidP="00470C32">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BC0F7FB" w14:textId="7209FF84" w:rsidR="00CB54E9" w:rsidRPr="00CB54E9" w:rsidRDefault="00CB54E9" w:rsidP="00470C3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B54E9">
              <w:rPr>
                <w:rFonts w:ascii="ＭＳ ゴシック" w:eastAsia="ＭＳ ゴシック" w:hAnsi="ＭＳ ゴシック" w:cs="Times New Roman" w:hint="eastAsia"/>
                <w:color w:val="000000" w:themeColor="text1"/>
                <w:kern w:val="2"/>
                <w:sz w:val="18"/>
                <w:szCs w:val="18"/>
              </w:rPr>
              <w:t>（６）整容に関連したこころとからだのしくみと自立に向けた介護</w:t>
            </w:r>
          </w:p>
        </w:tc>
        <w:tc>
          <w:tcPr>
            <w:tcW w:w="567" w:type="dxa"/>
            <w:vMerge/>
            <w:vAlign w:val="center"/>
          </w:tcPr>
          <w:p w14:paraId="34F66307" w14:textId="77777777" w:rsidR="00CB54E9" w:rsidRDefault="00CB54E9"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6B41E446"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9DF3E60" w14:textId="77777777" w:rsidR="00CB54E9" w:rsidRPr="00022BDC"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6468C6E8" w14:textId="77777777" w:rsidR="00CB54E9" w:rsidRDefault="00CB54E9"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22A3B0EA" w14:textId="77777777" w:rsidR="00CB54E9" w:rsidRPr="00470C32" w:rsidRDefault="00CB54E9"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50768E" w:rsidRPr="00022BDC" w14:paraId="3A7E2E5B" w14:textId="77777777" w:rsidTr="00DB6B4F">
        <w:trPr>
          <w:trHeight w:val="337"/>
        </w:trPr>
        <w:tc>
          <w:tcPr>
            <w:tcW w:w="3402" w:type="dxa"/>
            <w:tcBorders>
              <w:top w:val="dashed" w:sz="4" w:space="0" w:color="auto"/>
              <w:bottom w:val="single" w:sz="4" w:space="0" w:color="auto"/>
            </w:tcBorders>
          </w:tcPr>
          <w:p w14:paraId="032482BC" w14:textId="7EF26679" w:rsidR="0050768E" w:rsidRDefault="0050768E" w:rsidP="0050768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0768E">
              <w:rPr>
                <w:rFonts w:ascii="ＭＳ ゴシック" w:eastAsia="ＭＳ ゴシック" w:hAnsi="ＭＳ ゴシック" w:cs="Times New Roman" w:hint="eastAsia"/>
                <w:color w:val="000000" w:themeColor="text1"/>
                <w:kern w:val="2"/>
                <w:sz w:val="18"/>
                <w:szCs w:val="18"/>
              </w:rPr>
              <w:t>９【Ⅱ</w:t>
            </w:r>
            <w:r w:rsidRPr="0050768E">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Pr>
          <w:p w14:paraId="6AB583C3"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44E809BD"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2AB81B59" w14:textId="508CCED8" w:rsidR="0050768E" w:rsidRPr="00470C32" w:rsidRDefault="0050768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vMerge w:val="restart"/>
          </w:tcPr>
          <w:p w14:paraId="33C1E09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49674B0"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3FDEFE3" w14:textId="2FD11EC7" w:rsidR="0050768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0135D48B"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C62AA7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FE8BE0A" w14:textId="09278695" w:rsidR="0050768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07CB2D0E"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2A3EFB5"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ECF7919" w14:textId="188C1F92" w:rsidR="0050768E" w:rsidRPr="00022BDC" w:rsidRDefault="005076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val="restart"/>
          </w:tcPr>
          <w:p w14:paraId="2345B09F"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【講義内容】</w:t>
            </w:r>
          </w:p>
          <w:p w14:paraId="43959296"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●移動・移乗に関する基礎知識</w:t>
            </w:r>
          </w:p>
          <w:p w14:paraId="211F2EDD" w14:textId="60725421"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w:t>
            </w:r>
            <w:r w:rsidRPr="00470C32">
              <w:rPr>
                <w:rFonts w:ascii="ＭＳ ゴシック" w:eastAsia="ＭＳ ゴシック" w:hAnsi="ＭＳ ゴシック" w:cs="Times New Roman"/>
                <w:color w:val="000000" w:themeColor="text1"/>
                <w:kern w:val="2"/>
                <w:sz w:val="18"/>
                <w:szCs w:val="18"/>
              </w:rPr>
              <w:t>なぜ移動をするのか</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color w:val="000000" w:themeColor="text1"/>
                <w:kern w:val="2"/>
                <w:sz w:val="18"/>
                <w:szCs w:val="18"/>
              </w:rPr>
              <w:t>②もっている力の活用と自立</w:t>
            </w:r>
            <w:r w:rsidRPr="00470C32">
              <w:rPr>
                <w:rFonts w:ascii="ＭＳ ゴシック" w:eastAsia="ＭＳ ゴシック" w:hAnsi="ＭＳ ゴシック" w:cs="Times New Roman" w:hint="eastAsia"/>
                <w:color w:val="000000" w:themeColor="text1"/>
                <w:kern w:val="2"/>
                <w:sz w:val="18"/>
                <w:szCs w:val="18"/>
              </w:rPr>
              <w:t>支援</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③ボディメカニクスの活用④重心と姿勢の安定</w:t>
            </w:r>
          </w:p>
          <w:p w14:paraId="445591CD"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●移動・移乗に関する福祉用具とその活用方法</w:t>
            </w:r>
          </w:p>
          <w:p w14:paraId="21C7442F" w14:textId="7851614E"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①手すり、歩行器、杖</w:t>
            </w:r>
            <w:r w:rsidR="006F1E65">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②車いす</w:t>
            </w:r>
            <w:r w:rsidR="006F1E65">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③移動用リフト</w:t>
            </w:r>
          </w:p>
          <w:p w14:paraId="748F8953"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④簡易スロープ・段差解消機</w:t>
            </w:r>
          </w:p>
          <w:p w14:paraId="6DD8557D" w14:textId="40F0AB98"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●利用者、介護者にとって負担の少ない移動・移乗の支援</w:t>
            </w:r>
          </w:p>
          <w:p w14:paraId="1F549DBD" w14:textId="026C21FE"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①体位変換</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w:t>
            </w:r>
            <w:r w:rsidRPr="00470C32">
              <w:rPr>
                <w:rFonts w:ascii="ＭＳ ゴシック" w:eastAsia="ＭＳ ゴシック" w:hAnsi="ＭＳ ゴシック" w:cs="Times New Roman"/>
                <w:color w:val="000000" w:themeColor="text1"/>
                <w:kern w:val="2"/>
                <w:sz w:val="18"/>
                <w:szCs w:val="18"/>
              </w:rPr>
              <w:t>安楽な体位の保持と褥瘡の予防</w:t>
            </w:r>
          </w:p>
          <w:p w14:paraId="0C3422EC" w14:textId="08821B78"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③歩行の介助</w:t>
            </w:r>
            <w:r w:rsidR="006F1E65">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④ベッド・車いす間の移乗の介助</w:t>
            </w:r>
          </w:p>
          <w:p w14:paraId="472C613F"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⑤車いすの介助</w:t>
            </w:r>
          </w:p>
          <w:p w14:paraId="0C9B797E"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●移動・移乗を阻害する要因の理解とその支援方法</w:t>
            </w:r>
          </w:p>
          <w:p w14:paraId="439094D0"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①精神機能の低下が移動に及ぼす影響</w:t>
            </w:r>
          </w:p>
          <w:p w14:paraId="1CA9D8B0"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②身体機能の低下が移動に及ぼす影響</w:t>
            </w:r>
          </w:p>
          <w:p w14:paraId="3AEAABB5"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●移動と社会参加の留意点と支援</w:t>
            </w:r>
          </w:p>
          <w:p w14:paraId="57CA1B70" w14:textId="623C3B7D"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①外出の支援</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②円滑な外出のための留意点</w:t>
            </w:r>
          </w:p>
          <w:p w14:paraId="7F8B8BF9" w14:textId="45BCC76F"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③外出先における留意点</w:t>
            </w:r>
            <w:r>
              <w:rPr>
                <w:rFonts w:ascii="ＭＳ ゴシック" w:eastAsia="ＭＳ ゴシック" w:hAnsi="ＭＳ ゴシック" w:cs="Times New Roman" w:hint="eastAsia"/>
                <w:color w:val="000000" w:themeColor="text1"/>
                <w:kern w:val="2"/>
                <w:sz w:val="18"/>
                <w:szCs w:val="18"/>
              </w:rPr>
              <w:t xml:space="preserve">　</w:t>
            </w:r>
            <w:r w:rsidRPr="00470C32">
              <w:rPr>
                <w:rFonts w:ascii="ＭＳ ゴシック" w:eastAsia="ＭＳ ゴシック" w:hAnsi="ＭＳ ゴシック" w:cs="Times New Roman" w:hint="eastAsia"/>
                <w:color w:val="000000" w:themeColor="text1"/>
                <w:kern w:val="2"/>
                <w:sz w:val="18"/>
                <w:szCs w:val="18"/>
              </w:rPr>
              <w:t>④</w:t>
            </w:r>
            <w:r w:rsidRPr="00470C32">
              <w:rPr>
                <w:rFonts w:ascii="ＭＳ ゴシック" w:eastAsia="ＭＳ ゴシック" w:hAnsi="ＭＳ ゴシック" w:cs="Times New Roman"/>
                <w:color w:val="000000" w:themeColor="text1"/>
                <w:kern w:val="2"/>
                <w:sz w:val="18"/>
                <w:szCs w:val="18"/>
              </w:rPr>
              <w:t>社会参加の支援</w:t>
            </w:r>
          </w:p>
          <w:p w14:paraId="2785CC11"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【実技】</w:t>
            </w:r>
          </w:p>
          <w:p w14:paraId="371A62AF" w14:textId="763BBE65"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・利用者、介護者にとって負担の少ない移動・移乗の方法を実技の中で学ぶ</w:t>
            </w:r>
          </w:p>
          <w:p w14:paraId="0A48B210"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・車いすの操作、ベッド、車いす間の移乗</w:t>
            </w:r>
          </w:p>
          <w:p w14:paraId="21E3C52A"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・車いす、洋式トイレ間の移乗</w:t>
            </w:r>
          </w:p>
          <w:p w14:paraId="3A0F9C52"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・屋外での移動介助の練習（車いす・歩行器・杖等）</w:t>
            </w:r>
          </w:p>
          <w:p w14:paraId="08658A7A" w14:textId="5D764EB2" w:rsidR="00695654" w:rsidRPr="00022BDC"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r w:rsidRPr="00470C32">
              <w:rPr>
                <w:rFonts w:ascii="ＭＳ ゴシック" w:eastAsia="ＭＳ ゴシック" w:hAnsi="ＭＳ ゴシック" w:cs="Times New Roman" w:hint="eastAsia"/>
                <w:color w:val="000000" w:themeColor="text1"/>
                <w:kern w:val="2"/>
                <w:sz w:val="18"/>
                <w:szCs w:val="18"/>
              </w:rPr>
              <w:t>・褥瘡予防のための体位交換（シーツ交換等）</w:t>
            </w:r>
          </w:p>
        </w:tc>
      </w:tr>
      <w:tr w:rsidR="0050768E" w:rsidRPr="00022BDC" w14:paraId="48A7384F" w14:textId="77777777" w:rsidTr="008950C8">
        <w:trPr>
          <w:trHeight w:val="4320"/>
        </w:trPr>
        <w:tc>
          <w:tcPr>
            <w:tcW w:w="3402" w:type="dxa"/>
            <w:tcBorders>
              <w:top w:val="single" w:sz="4" w:space="0" w:color="auto"/>
              <w:bottom w:val="dashed" w:sz="4" w:space="0" w:color="auto"/>
            </w:tcBorders>
          </w:tcPr>
          <w:p w14:paraId="50F17C80" w14:textId="77777777" w:rsidR="0050768E" w:rsidRDefault="0050768E" w:rsidP="00470C32">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15E3007A" w14:textId="14F480CA" w:rsidR="0050768E" w:rsidRPr="0050768E" w:rsidRDefault="0050768E" w:rsidP="00470C3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0768E">
              <w:rPr>
                <w:rFonts w:ascii="ＭＳ ゴシック" w:eastAsia="ＭＳ ゴシック" w:hAnsi="ＭＳ ゴシック" w:cs="Times New Roman" w:hint="eastAsia"/>
                <w:color w:val="000000" w:themeColor="text1"/>
                <w:kern w:val="2"/>
                <w:sz w:val="18"/>
                <w:szCs w:val="18"/>
              </w:rPr>
              <w:t>（７）移動・移乗に関連したこころとからだのしくみと自立に向けた介護</w:t>
            </w:r>
          </w:p>
        </w:tc>
        <w:tc>
          <w:tcPr>
            <w:tcW w:w="567" w:type="dxa"/>
            <w:vMerge/>
            <w:tcBorders>
              <w:bottom w:val="dashed" w:sz="4" w:space="0" w:color="auto"/>
            </w:tcBorders>
            <w:vAlign w:val="center"/>
          </w:tcPr>
          <w:p w14:paraId="4095F354" w14:textId="77777777" w:rsidR="0050768E" w:rsidRDefault="0050768E"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53A4C165" w14:textId="77777777" w:rsidR="0050768E" w:rsidRPr="00022BDC" w:rsidRDefault="005076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729C1E66" w14:textId="77777777" w:rsidR="0050768E" w:rsidRPr="00022BDC" w:rsidRDefault="005076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6A471FAB" w14:textId="77777777" w:rsidR="0050768E" w:rsidRDefault="0050768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4596E3A0" w14:textId="77777777" w:rsidR="0050768E" w:rsidRPr="00470C32" w:rsidRDefault="0050768E" w:rsidP="00470C32">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95654" w:rsidRPr="00022BDC" w14:paraId="39F1B823" w14:textId="77777777" w:rsidTr="00DB6B4F">
        <w:trPr>
          <w:trHeight w:val="276"/>
        </w:trPr>
        <w:tc>
          <w:tcPr>
            <w:tcW w:w="3402" w:type="dxa"/>
            <w:tcBorders>
              <w:top w:val="dashed" w:sz="4" w:space="0" w:color="auto"/>
              <w:bottom w:val="single" w:sz="4" w:space="0" w:color="auto"/>
            </w:tcBorders>
          </w:tcPr>
          <w:p w14:paraId="192CF8F4" w14:textId="52321D3B" w:rsidR="00695654" w:rsidRDefault="00695654"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0768E">
              <w:rPr>
                <w:rFonts w:ascii="ＭＳ ゴシック" w:eastAsia="ＭＳ ゴシック" w:hAnsi="ＭＳ ゴシック" w:cs="Times New Roman" w:hint="eastAsia"/>
                <w:color w:val="000000" w:themeColor="text1"/>
                <w:kern w:val="2"/>
                <w:sz w:val="18"/>
                <w:szCs w:val="18"/>
              </w:rPr>
              <w:t>９【Ⅱ</w:t>
            </w:r>
            <w:r w:rsidRPr="0050768E">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Borders>
              <w:top w:val="dashed" w:sz="4" w:space="0" w:color="auto"/>
              <w:bottom w:val="single" w:sz="4" w:space="0" w:color="auto"/>
            </w:tcBorders>
          </w:tcPr>
          <w:p w14:paraId="232060E9"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2BB5138D"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6D57713E" w14:textId="2C329619" w:rsidR="00695654" w:rsidRPr="00C34E77" w:rsidRDefault="00695654"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vMerge w:val="restart"/>
          </w:tcPr>
          <w:p w14:paraId="2CA32B18"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49F1DC3"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EA0581A" w14:textId="0AB8F517" w:rsidR="00695654"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621F5D18" w14:textId="77777777" w:rsidR="00695654" w:rsidRDefault="0069565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9F404B7"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860AB98" w14:textId="1745BAB4"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restart"/>
          </w:tcPr>
          <w:p w14:paraId="5D779F2A"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D3C33F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FA3D15E" w14:textId="5121EADE" w:rsidR="00695654" w:rsidRPr="00022BDC" w:rsidRDefault="0069565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val="restart"/>
          </w:tcPr>
          <w:p w14:paraId="60AC15AC"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【講義内容】</w:t>
            </w:r>
          </w:p>
          <w:p w14:paraId="44C841B3"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●食事に関する基礎知識</w:t>
            </w:r>
          </w:p>
          <w:p w14:paraId="518D3E2D"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①なぜ食事をするのか</w:t>
            </w:r>
          </w:p>
          <w:p w14:paraId="32972F7F"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②食事に関連したこころのしくみ</w:t>
            </w:r>
          </w:p>
          <w:p w14:paraId="51724D32" w14:textId="6CC2DFF7" w:rsidR="00341B36"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③食事に関連したからだのしくみ</w:t>
            </w:r>
          </w:p>
          <w:p w14:paraId="171E3D4F"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w:t>
            </w:r>
            <w:r w:rsidRPr="00C34E77">
              <w:rPr>
                <w:rFonts w:ascii="ＭＳ ゴシック" w:eastAsia="ＭＳ ゴシック" w:hAnsi="ＭＳ ゴシック" w:cs="Times New Roman"/>
                <w:color w:val="000000" w:themeColor="text1"/>
                <w:kern w:val="2"/>
                <w:sz w:val="18"/>
                <w:szCs w:val="18"/>
              </w:rPr>
              <w:t xml:space="preserve"> 食事環境の整備と食事に関連する用具の活用方法</w:t>
            </w:r>
          </w:p>
          <w:p w14:paraId="7E22B160"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①「おいしく食べる」を支援するために</w:t>
            </w:r>
          </w:p>
          <w:p w14:paraId="128D7DA4" w14:textId="77777777" w:rsidR="00695654"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②食事の介助</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③食事関連用用具</w:t>
            </w:r>
            <w:r>
              <w:rPr>
                <w:rFonts w:ascii="ＭＳ ゴシック" w:eastAsia="ＭＳ ゴシック" w:hAnsi="ＭＳ ゴシック" w:cs="Times New Roman" w:hint="eastAsia"/>
                <w:color w:val="000000" w:themeColor="text1"/>
                <w:kern w:val="2"/>
                <w:sz w:val="18"/>
                <w:szCs w:val="18"/>
              </w:rPr>
              <w:t xml:space="preserve">　</w:t>
            </w:r>
          </w:p>
          <w:p w14:paraId="4B9D6293" w14:textId="77777777" w:rsidR="00695654"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④誤嚥・窒息の防止</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⑤低栄養の改善と予防</w:t>
            </w:r>
            <w:r>
              <w:rPr>
                <w:rFonts w:ascii="ＭＳ ゴシック" w:eastAsia="ＭＳ ゴシック" w:hAnsi="ＭＳ ゴシック" w:cs="Times New Roman" w:hint="eastAsia"/>
                <w:color w:val="000000" w:themeColor="text1"/>
                <w:kern w:val="2"/>
                <w:sz w:val="18"/>
                <w:szCs w:val="18"/>
              </w:rPr>
              <w:t xml:space="preserve">　</w:t>
            </w:r>
          </w:p>
          <w:p w14:paraId="365486FB" w14:textId="518131CA"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⑥脱水の予防</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⑦口腔ケア</w:t>
            </w:r>
          </w:p>
          <w:p w14:paraId="63CB1E5A"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lastRenderedPageBreak/>
              <w:t>●楽しい食事を阻害する要因の理解と支援方法</w:t>
            </w:r>
          </w:p>
          <w:p w14:paraId="0258545E"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①精神機能の低下が食事に及ぼす影響</w:t>
            </w:r>
          </w:p>
          <w:p w14:paraId="11A93C5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②身体機能の低下が食事に及ぼす影響</w:t>
            </w:r>
          </w:p>
          <w:p w14:paraId="247BC2AD"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●食事と社会参加の留意点と支援</w:t>
            </w:r>
          </w:p>
          <w:p w14:paraId="3AE829C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【実技】</w:t>
            </w:r>
          </w:p>
          <w:p w14:paraId="3AA3D366" w14:textId="530F19C3" w:rsidR="006F1E65" w:rsidRPr="00022BDC" w:rsidRDefault="00695654" w:rsidP="006F1E65">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・嚥下の体操、水分摂取の方法、食事介助の方法などを利用者の状況によりその違いを学ぶ。</w:t>
            </w:r>
          </w:p>
        </w:tc>
      </w:tr>
      <w:tr w:rsidR="008950C8" w:rsidRPr="00022BDC" w14:paraId="0DCDEB20" w14:textId="77777777" w:rsidTr="008950C8">
        <w:trPr>
          <w:trHeight w:val="276"/>
        </w:trPr>
        <w:tc>
          <w:tcPr>
            <w:tcW w:w="3402" w:type="dxa"/>
            <w:tcBorders>
              <w:top w:val="single" w:sz="4" w:space="0" w:color="auto"/>
              <w:bottom w:val="nil"/>
            </w:tcBorders>
          </w:tcPr>
          <w:p w14:paraId="396FD444" w14:textId="13E2A87D"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338CCDD0" w14:textId="6427894C"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8950C8">
              <w:rPr>
                <w:rFonts w:ascii="ＭＳ ゴシック" w:eastAsia="ＭＳ ゴシック" w:hAnsi="ＭＳ ゴシック" w:cs="Times New Roman" w:hint="eastAsia"/>
                <w:color w:val="000000" w:themeColor="text1"/>
                <w:kern w:val="2"/>
                <w:sz w:val="18"/>
                <w:szCs w:val="18"/>
              </w:rPr>
              <w:t>（８）食事に関連したこころとからだのしくみと自立に向けた介護</w:t>
            </w:r>
          </w:p>
          <w:p w14:paraId="631CE2D2"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536B824D"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1953E45"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07419F79"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4CB86470"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573A9751" w14:textId="77777777" w:rsidR="008950C8"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13A1A050" w14:textId="77777777" w:rsidR="008950C8" w:rsidRPr="0050768E" w:rsidRDefault="008950C8"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tcBorders>
              <w:top w:val="single" w:sz="4" w:space="0" w:color="auto"/>
            </w:tcBorders>
            <w:vAlign w:val="center"/>
          </w:tcPr>
          <w:p w14:paraId="3A8FD5DC" w14:textId="77777777" w:rsidR="008950C8" w:rsidRDefault="008950C8"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3B0C26A0" w14:textId="77777777" w:rsidR="008950C8" w:rsidRPr="00022BDC"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C328976" w14:textId="77777777" w:rsidR="008950C8" w:rsidRPr="00022BDC"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19D05CB2" w14:textId="77777777" w:rsidR="008950C8"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6980D08F" w14:textId="77777777" w:rsidR="008950C8" w:rsidRPr="00C34E77" w:rsidRDefault="008950C8"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F1E65" w:rsidRPr="00022BDC" w14:paraId="00B93D6E" w14:textId="77777777" w:rsidTr="008950C8">
        <w:trPr>
          <w:trHeight w:val="1815"/>
        </w:trPr>
        <w:tc>
          <w:tcPr>
            <w:tcW w:w="3402" w:type="dxa"/>
            <w:tcBorders>
              <w:top w:val="nil"/>
              <w:bottom w:val="dashed" w:sz="4" w:space="0" w:color="auto"/>
            </w:tcBorders>
          </w:tcPr>
          <w:p w14:paraId="472D148E" w14:textId="0F7C82A8" w:rsidR="006F1E65" w:rsidRPr="0050768E" w:rsidRDefault="006F1E65" w:rsidP="00341B36">
            <w:pPr>
              <w:spacing w:line="288" w:lineRule="exact"/>
              <w:rPr>
                <w:rFonts w:ascii="ＭＳ ゴシック" w:eastAsia="ＭＳ ゴシック" w:hAnsi="ＭＳ ゴシック" w:cs="Times New Roman"/>
                <w:color w:val="000000" w:themeColor="text1"/>
                <w:kern w:val="2"/>
                <w:sz w:val="18"/>
                <w:szCs w:val="18"/>
              </w:rPr>
            </w:pPr>
          </w:p>
        </w:tc>
        <w:tc>
          <w:tcPr>
            <w:tcW w:w="567" w:type="dxa"/>
            <w:vMerge/>
            <w:tcBorders>
              <w:bottom w:val="dashed" w:sz="4" w:space="0" w:color="auto"/>
            </w:tcBorders>
            <w:vAlign w:val="center"/>
          </w:tcPr>
          <w:p w14:paraId="277A7756" w14:textId="77777777" w:rsidR="006F1E65" w:rsidRDefault="006F1E65"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tcBorders>
              <w:bottom w:val="dashed" w:sz="4" w:space="0" w:color="auto"/>
            </w:tcBorders>
            <w:vAlign w:val="center"/>
          </w:tcPr>
          <w:p w14:paraId="2040D95D"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tcBorders>
              <w:bottom w:val="dashed" w:sz="4" w:space="0" w:color="auto"/>
            </w:tcBorders>
            <w:vAlign w:val="center"/>
          </w:tcPr>
          <w:p w14:paraId="72DF8452"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tcBorders>
              <w:bottom w:val="dashed" w:sz="4" w:space="0" w:color="auto"/>
            </w:tcBorders>
            <w:vAlign w:val="center"/>
          </w:tcPr>
          <w:p w14:paraId="03E43F32" w14:textId="77777777" w:rsidR="006F1E65"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665908F3" w14:textId="77777777" w:rsidR="006F1E65" w:rsidRPr="00C34E77" w:rsidRDefault="006F1E65"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95654" w:rsidRPr="00022BDC" w14:paraId="6EA2A6ED" w14:textId="77777777" w:rsidTr="008950C8">
        <w:trPr>
          <w:trHeight w:val="321"/>
        </w:trPr>
        <w:tc>
          <w:tcPr>
            <w:tcW w:w="3402" w:type="dxa"/>
            <w:tcBorders>
              <w:top w:val="dashed" w:sz="4" w:space="0" w:color="auto"/>
              <w:bottom w:val="single" w:sz="4" w:space="0" w:color="auto"/>
            </w:tcBorders>
          </w:tcPr>
          <w:p w14:paraId="4C707790" w14:textId="3EEA9F2C" w:rsidR="00695654" w:rsidRDefault="00695654" w:rsidP="00695654">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695654">
              <w:rPr>
                <w:rFonts w:ascii="ＭＳ ゴシック" w:eastAsia="ＭＳ ゴシック" w:hAnsi="ＭＳ ゴシック" w:cs="Times New Roman" w:hint="eastAsia"/>
                <w:color w:val="000000" w:themeColor="text1"/>
                <w:kern w:val="2"/>
                <w:sz w:val="18"/>
                <w:szCs w:val="18"/>
              </w:rPr>
              <w:t>９【Ⅱ</w:t>
            </w:r>
            <w:r w:rsidRPr="00695654">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tcBorders>
              <w:top w:val="dashed" w:sz="4" w:space="0" w:color="auto"/>
              <w:bottom w:val="nil"/>
            </w:tcBorders>
            <w:vAlign w:val="center"/>
          </w:tcPr>
          <w:p w14:paraId="11A7BD3C" w14:textId="5FCF01D6" w:rsidR="00557313" w:rsidRPr="00022BDC" w:rsidRDefault="00557313" w:rsidP="00557313">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tcBorders>
              <w:top w:val="dashed" w:sz="4" w:space="0" w:color="auto"/>
              <w:bottom w:val="nil"/>
            </w:tcBorders>
            <w:vAlign w:val="center"/>
          </w:tcPr>
          <w:p w14:paraId="6B136C2E" w14:textId="77777777" w:rsidR="00557313" w:rsidRPr="00022BDC" w:rsidRDefault="0055731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Borders>
              <w:top w:val="dashed" w:sz="4" w:space="0" w:color="auto"/>
              <w:bottom w:val="nil"/>
            </w:tcBorders>
            <w:vAlign w:val="center"/>
          </w:tcPr>
          <w:p w14:paraId="632A0231" w14:textId="77777777" w:rsidR="00557313" w:rsidRPr="00022BDC" w:rsidRDefault="0055731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tcBorders>
              <w:top w:val="dashed" w:sz="4" w:space="0" w:color="auto"/>
              <w:bottom w:val="nil"/>
            </w:tcBorders>
            <w:vAlign w:val="center"/>
          </w:tcPr>
          <w:p w14:paraId="5DA2F7C7" w14:textId="13531670" w:rsidR="00695654" w:rsidRPr="00022BDC" w:rsidRDefault="0069565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val="restart"/>
          </w:tcPr>
          <w:p w14:paraId="62E880DC"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【講義内容】</w:t>
            </w:r>
          </w:p>
          <w:p w14:paraId="0CA46D30"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●入浴、清潔保持に関連する基礎知識</w:t>
            </w:r>
          </w:p>
          <w:p w14:paraId="1AFD882E"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①なぜ入浴・清潔保持を行うのか</w:t>
            </w:r>
          </w:p>
          <w:p w14:paraId="0B5E19F7"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②入浴・清潔保持に関連したこころのしくみ</w:t>
            </w:r>
          </w:p>
          <w:p w14:paraId="3416D69F"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③入浴・清潔保持に関連したからだのしくみ</w:t>
            </w:r>
          </w:p>
          <w:p w14:paraId="6B346CF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●さまざまな入浴用具と整容用具の活用方法</w:t>
            </w:r>
          </w:p>
          <w:p w14:paraId="5544824A"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①「気持ちのよい入浴」を支援するために</w:t>
            </w:r>
          </w:p>
          <w:p w14:paraId="40472CD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②一部介助を要する利用者への入浴の介助</w:t>
            </w:r>
          </w:p>
          <w:p w14:paraId="058F4943"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③浴室の空間構成④入浴設備と関連用具</w:t>
            </w:r>
          </w:p>
          <w:p w14:paraId="64FA4210" w14:textId="5630BAB0"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⑤手浴・足浴の介助</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⑥</w:t>
            </w:r>
            <w:r w:rsidRPr="00C34E77">
              <w:rPr>
                <w:rFonts w:ascii="ＭＳ ゴシック" w:eastAsia="ＭＳ ゴシック" w:hAnsi="ＭＳ ゴシック" w:cs="Times New Roman"/>
                <w:color w:val="000000" w:themeColor="text1"/>
                <w:kern w:val="2"/>
                <w:sz w:val="18"/>
                <w:szCs w:val="18"/>
              </w:rPr>
              <w:t>洗髪の介助</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color w:val="000000" w:themeColor="text1"/>
                <w:kern w:val="2"/>
                <w:sz w:val="18"/>
                <w:szCs w:val="18"/>
              </w:rPr>
              <w:t>⑦清拭</w:t>
            </w:r>
          </w:p>
          <w:p w14:paraId="6FC55EE3"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●楽しい入浴を阻害する要因の理解と支援方法</w:t>
            </w:r>
          </w:p>
          <w:p w14:paraId="01D62D1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①精神機能の低下が入浴・清潔保持に及ぼす影響</w:t>
            </w:r>
          </w:p>
          <w:p w14:paraId="108BAFBC"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②身体機能の低下が入浴・清潔保持に及ぼす影響</w:t>
            </w:r>
          </w:p>
          <w:p w14:paraId="59E16882" w14:textId="77777777" w:rsidR="00695654" w:rsidRPr="00C34E77" w:rsidRDefault="0069565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【実技】</w:t>
            </w:r>
          </w:p>
          <w:p w14:paraId="50086F4C" w14:textId="2676DEBC" w:rsidR="00695654" w:rsidRPr="00022BDC" w:rsidRDefault="00695654"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・入浴の介助方法、全身清拭の方法、足浴・手浴・洗髪の方法など、清潔保持に関連する実技演習を行う。</w:t>
            </w:r>
          </w:p>
        </w:tc>
      </w:tr>
      <w:tr w:rsidR="00557313" w:rsidRPr="00022BDC" w14:paraId="6BD51866" w14:textId="77777777" w:rsidTr="008950C8">
        <w:trPr>
          <w:trHeight w:val="321"/>
        </w:trPr>
        <w:tc>
          <w:tcPr>
            <w:tcW w:w="3402" w:type="dxa"/>
            <w:tcBorders>
              <w:top w:val="single" w:sz="4" w:space="0" w:color="auto"/>
              <w:bottom w:val="nil"/>
            </w:tcBorders>
          </w:tcPr>
          <w:p w14:paraId="14EFD82F" w14:textId="5D6ABAD9" w:rsidR="00557313" w:rsidRPr="00695654" w:rsidRDefault="00557313" w:rsidP="00557313">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tcBorders>
              <w:top w:val="nil"/>
              <w:bottom w:val="nil"/>
            </w:tcBorders>
            <w:vAlign w:val="center"/>
          </w:tcPr>
          <w:p w14:paraId="50454456" w14:textId="49530B29" w:rsidR="00557313" w:rsidRDefault="00557313"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tcBorders>
              <w:top w:val="nil"/>
              <w:bottom w:val="nil"/>
            </w:tcBorders>
            <w:vAlign w:val="center"/>
          </w:tcPr>
          <w:p w14:paraId="0C5B791A" w14:textId="11E005FB" w:rsidR="00557313" w:rsidRDefault="0055731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Borders>
              <w:top w:val="nil"/>
              <w:bottom w:val="nil"/>
            </w:tcBorders>
            <w:vAlign w:val="center"/>
          </w:tcPr>
          <w:p w14:paraId="2C419677" w14:textId="5A5218BE" w:rsidR="00557313" w:rsidRDefault="0055731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tcBorders>
              <w:top w:val="nil"/>
              <w:bottom w:val="nil"/>
            </w:tcBorders>
            <w:vAlign w:val="center"/>
          </w:tcPr>
          <w:p w14:paraId="6B3619A9" w14:textId="1A8C1175" w:rsidR="00557313" w:rsidRDefault="00557313"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15835EB6" w14:textId="77777777" w:rsidR="00557313" w:rsidRPr="00C34E77" w:rsidRDefault="00557313"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F1E65" w:rsidRPr="00022BDC" w14:paraId="61B32DD7" w14:textId="77777777" w:rsidTr="008950C8">
        <w:trPr>
          <w:trHeight w:val="1195"/>
        </w:trPr>
        <w:tc>
          <w:tcPr>
            <w:tcW w:w="3402" w:type="dxa"/>
            <w:tcBorders>
              <w:top w:val="nil"/>
              <w:bottom w:val="nil"/>
            </w:tcBorders>
          </w:tcPr>
          <w:p w14:paraId="479834C4" w14:textId="77777777" w:rsidR="006F1E65" w:rsidRDefault="006F1E65" w:rsidP="006F1E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688DACEE" w14:textId="48E736BC" w:rsidR="006F1E65" w:rsidRPr="00695654" w:rsidRDefault="006F1E65" w:rsidP="006F1E65">
            <w:pPr>
              <w:spacing w:line="288" w:lineRule="exact"/>
              <w:ind w:leftChars="100" w:left="434" w:hangingChars="100" w:hanging="202"/>
              <w:rPr>
                <w:rFonts w:ascii="ＭＳ ゴシック" w:eastAsia="ＭＳ ゴシック" w:hAnsi="ＭＳ ゴシック" w:cs="Times New Roman"/>
                <w:color w:val="000000" w:themeColor="text1"/>
                <w:kern w:val="2"/>
                <w:sz w:val="18"/>
                <w:szCs w:val="18"/>
              </w:rPr>
            </w:pPr>
          </w:p>
        </w:tc>
        <w:tc>
          <w:tcPr>
            <w:tcW w:w="567" w:type="dxa"/>
            <w:tcBorders>
              <w:top w:val="nil"/>
              <w:bottom w:val="nil"/>
            </w:tcBorders>
            <w:vAlign w:val="center"/>
          </w:tcPr>
          <w:p w14:paraId="1E3007DF" w14:textId="77777777" w:rsidR="006F1E65" w:rsidRDefault="006F1E65"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tcBorders>
              <w:top w:val="nil"/>
              <w:bottom w:val="nil"/>
            </w:tcBorders>
            <w:vAlign w:val="center"/>
          </w:tcPr>
          <w:p w14:paraId="33AAAE95"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tcBorders>
              <w:top w:val="nil"/>
              <w:bottom w:val="nil"/>
            </w:tcBorders>
            <w:vAlign w:val="center"/>
          </w:tcPr>
          <w:p w14:paraId="35F8694A" w14:textId="77777777" w:rsidR="006F1E65" w:rsidRPr="00022BDC"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tcBorders>
              <w:top w:val="nil"/>
              <w:bottom w:val="nil"/>
            </w:tcBorders>
            <w:vAlign w:val="center"/>
          </w:tcPr>
          <w:p w14:paraId="15EC0996" w14:textId="77777777" w:rsidR="006F1E65" w:rsidRDefault="006F1E65"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1B3880D5" w14:textId="77777777" w:rsidR="006F1E65" w:rsidRPr="00C34E77" w:rsidRDefault="006F1E65"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F1E65" w:rsidRPr="00022BDC" w14:paraId="7465715F" w14:textId="77777777" w:rsidTr="00E317EB">
        <w:trPr>
          <w:trHeight w:val="3184"/>
        </w:trPr>
        <w:tc>
          <w:tcPr>
            <w:tcW w:w="3402" w:type="dxa"/>
            <w:tcBorders>
              <w:top w:val="nil"/>
              <w:bottom w:val="dashed" w:sz="4" w:space="0" w:color="auto"/>
            </w:tcBorders>
          </w:tcPr>
          <w:p w14:paraId="74C788DF" w14:textId="77777777" w:rsidR="00E317EB" w:rsidRPr="00E317EB" w:rsidRDefault="00E317EB" w:rsidP="00E317E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E317EB">
              <w:rPr>
                <w:rFonts w:ascii="ＭＳ ゴシック" w:eastAsia="ＭＳ ゴシック" w:hAnsi="ＭＳ ゴシック" w:cs="Times New Roman" w:hint="eastAsia"/>
                <w:color w:val="000000" w:themeColor="text1"/>
                <w:kern w:val="2"/>
                <w:sz w:val="18"/>
                <w:szCs w:val="18"/>
              </w:rPr>
              <w:t>（９）入浴・清潔保持に関連</w:t>
            </w:r>
          </w:p>
          <w:p w14:paraId="25DAD1DE" w14:textId="77777777" w:rsidR="00E317EB" w:rsidRPr="00E317EB" w:rsidRDefault="00E317EB" w:rsidP="00E317E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E317EB">
              <w:rPr>
                <w:rFonts w:ascii="ＭＳ ゴシック" w:eastAsia="ＭＳ ゴシック" w:hAnsi="ＭＳ ゴシック" w:cs="Times New Roman" w:hint="eastAsia"/>
                <w:color w:val="000000" w:themeColor="text1"/>
                <w:kern w:val="2"/>
                <w:sz w:val="18"/>
                <w:szCs w:val="18"/>
              </w:rPr>
              <w:t>したこころとからだの</w:t>
            </w:r>
          </w:p>
          <w:p w14:paraId="3ECB2B0B" w14:textId="56B1F90E" w:rsidR="006F1E65" w:rsidRPr="00695654" w:rsidRDefault="00E317EB" w:rsidP="00E317EB">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E317EB">
              <w:rPr>
                <w:rFonts w:ascii="ＭＳ ゴシック" w:eastAsia="ＭＳ ゴシック" w:hAnsi="ＭＳ ゴシック" w:cs="Times New Roman" w:hint="eastAsia"/>
                <w:color w:val="000000" w:themeColor="text1"/>
                <w:kern w:val="2"/>
                <w:sz w:val="18"/>
                <w:szCs w:val="18"/>
              </w:rPr>
              <w:t>しくみと自立に向けた介護</w:t>
            </w:r>
          </w:p>
        </w:tc>
        <w:tc>
          <w:tcPr>
            <w:tcW w:w="567" w:type="dxa"/>
            <w:tcBorders>
              <w:top w:val="nil"/>
              <w:bottom w:val="dashed" w:sz="4" w:space="0" w:color="auto"/>
            </w:tcBorders>
          </w:tcPr>
          <w:p w14:paraId="133F2C40" w14:textId="04AC6BE6" w:rsidR="006F1E65" w:rsidRDefault="00E317EB"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tcBorders>
              <w:top w:val="nil"/>
              <w:bottom w:val="dashed" w:sz="4" w:space="0" w:color="auto"/>
            </w:tcBorders>
          </w:tcPr>
          <w:p w14:paraId="79915243" w14:textId="5FB07582" w:rsidR="006F1E65" w:rsidRPr="00022BDC" w:rsidRDefault="00E317EB"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Borders>
              <w:top w:val="nil"/>
              <w:bottom w:val="dashed" w:sz="4" w:space="0" w:color="auto"/>
            </w:tcBorders>
          </w:tcPr>
          <w:p w14:paraId="570DCB53" w14:textId="58B48921" w:rsidR="006F1E65" w:rsidRPr="00022BDC" w:rsidRDefault="00E317EB"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Borders>
              <w:top w:val="nil"/>
              <w:bottom w:val="dashed" w:sz="4" w:space="0" w:color="auto"/>
            </w:tcBorders>
          </w:tcPr>
          <w:p w14:paraId="473E1A13" w14:textId="65B419EA" w:rsidR="006F1E65" w:rsidRDefault="00E317EB"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tcPr>
          <w:p w14:paraId="347B2C76" w14:textId="77777777" w:rsidR="006F1E65" w:rsidRPr="00C34E77" w:rsidRDefault="006F1E65"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69156C" w:rsidRPr="00022BDC" w14:paraId="63001308" w14:textId="77777777" w:rsidTr="00DB6B4F">
        <w:trPr>
          <w:trHeight w:val="393"/>
        </w:trPr>
        <w:tc>
          <w:tcPr>
            <w:tcW w:w="3402" w:type="dxa"/>
            <w:tcBorders>
              <w:top w:val="dashed" w:sz="4" w:space="0" w:color="auto"/>
              <w:bottom w:val="single" w:sz="4" w:space="0" w:color="auto"/>
            </w:tcBorders>
          </w:tcPr>
          <w:p w14:paraId="1CCCAF22" w14:textId="14C12A1F" w:rsidR="0069156C" w:rsidRDefault="0069156C" w:rsidP="0069156C">
            <w:pPr>
              <w:spacing w:line="288" w:lineRule="exact"/>
              <w:ind w:left="505" w:hangingChars="250" w:hanging="505"/>
              <w:rPr>
                <w:rFonts w:ascii="ＭＳ ゴシック" w:eastAsia="ＭＳ ゴシック" w:hAnsi="ＭＳ ゴシック" w:cs="Times New Roman"/>
                <w:color w:val="000000" w:themeColor="text1"/>
                <w:kern w:val="2"/>
                <w:sz w:val="18"/>
                <w:szCs w:val="18"/>
              </w:rPr>
            </w:pPr>
            <w:r w:rsidRPr="00695654">
              <w:rPr>
                <w:rFonts w:ascii="ＭＳ ゴシック" w:eastAsia="ＭＳ ゴシック" w:hAnsi="ＭＳ ゴシック" w:cs="Times New Roman" w:hint="eastAsia"/>
                <w:color w:val="000000" w:themeColor="text1"/>
                <w:kern w:val="2"/>
                <w:sz w:val="18"/>
                <w:szCs w:val="18"/>
              </w:rPr>
              <w:t>９【Ⅱ</w:t>
            </w:r>
            <w:r w:rsidRPr="00695654">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Borders>
              <w:top w:val="dashed" w:sz="4" w:space="0" w:color="auto"/>
            </w:tcBorders>
          </w:tcPr>
          <w:p w14:paraId="5BCCE397"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70F7DBAF"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73676E2F" w14:textId="5E43FAC2" w:rsidR="0069156C" w:rsidRPr="00022BDC" w:rsidRDefault="0069156C"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vMerge w:val="restart"/>
            <w:tcBorders>
              <w:top w:val="dashed" w:sz="4" w:space="0" w:color="auto"/>
            </w:tcBorders>
          </w:tcPr>
          <w:p w14:paraId="5F1BECC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5A2C22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1FB022D" w14:textId="4D56CA7B" w:rsidR="0069156C"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Borders>
              <w:top w:val="dashed" w:sz="4" w:space="0" w:color="auto"/>
            </w:tcBorders>
          </w:tcPr>
          <w:p w14:paraId="730FA9A4"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866716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58F50FC" w14:textId="3AEBF017" w:rsidR="0069156C"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Borders>
              <w:top w:val="dashed" w:sz="4" w:space="0" w:color="auto"/>
            </w:tcBorders>
          </w:tcPr>
          <w:p w14:paraId="33AF69E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CBEAC62"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622CF2E" w14:textId="6B7D9B60" w:rsidR="0069156C" w:rsidRPr="00022BDC" w:rsidRDefault="0069156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val="restart"/>
          </w:tcPr>
          <w:p w14:paraId="5F29BB9B"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【講義内容】</w:t>
            </w:r>
          </w:p>
          <w:p w14:paraId="5F0F1774"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●排泄に関する基礎知識</w:t>
            </w:r>
          </w:p>
          <w:p w14:paraId="6103976D"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①なぜ排泄をするのか</w:t>
            </w:r>
          </w:p>
          <w:p w14:paraId="61D52C14"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②排泄に関連したこころのしくみ</w:t>
            </w:r>
          </w:p>
          <w:p w14:paraId="4A08E24B"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③排泄に関連したからだのしくみ</w:t>
            </w:r>
          </w:p>
          <w:p w14:paraId="51DE27B8"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●排泄環境の整備と関連する用具の活用方法</w:t>
            </w:r>
          </w:p>
          <w:p w14:paraId="52A69AD4"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①「気持ちのよい排泄」を支援するために</w:t>
            </w:r>
          </w:p>
          <w:p w14:paraId="5C8EA0D0" w14:textId="72E6FEBA"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②排泄の介助</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③トイレの環境</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④排泄関連用具</w:t>
            </w:r>
          </w:p>
          <w:p w14:paraId="66BC37AF"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⑤便秘、下痢への対応</w:t>
            </w:r>
          </w:p>
          <w:p w14:paraId="5DB11288" w14:textId="77777777" w:rsidR="0069156C"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●爽快な排泄を阻害する要因の理解と支援方法</w:t>
            </w:r>
          </w:p>
          <w:p w14:paraId="6D20E310"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①精神機能、判断力の低下が排泄に及ぼす影響</w:t>
            </w:r>
          </w:p>
          <w:p w14:paraId="21B3E017"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②身体機能の低下が排泄に及ぼす影響</w:t>
            </w:r>
          </w:p>
          <w:p w14:paraId="54774D08" w14:textId="77777777" w:rsidR="0069156C"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【実技】</w:t>
            </w:r>
          </w:p>
          <w:p w14:paraId="000E29A5" w14:textId="77777777" w:rsidR="0069156C"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・ポータブルトイレとベッドの介助と</w:t>
            </w:r>
          </w:p>
          <w:p w14:paraId="5D9EA169" w14:textId="71B6775D" w:rsidR="0069156C"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移乗の方法</w:t>
            </w:r>
          </w:p>
          <w:p w14:paraId="72B70136" w14:textId="77777777" w:rsidR="0069156C"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・横臥の状態での尿器等の使用方法と介助方法</w:t>
            </w:r>
          </w:p>
          <w:p w14:paraId="5072E676" w14:textId="3D0B6D24" w:rsidR="0069156C" w:rsidRPr="00022BDC" w:rsidRDefault="0069156C" w:rsidP="00557313">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・おむつ交換の方法</w:t>
            </w:r>
          </w:p>
        </w:tc>
      </w:tr>
      <w:tr w:rsidR="0069156C" w:rsidRPr="00022BDC" w14:paraId="0328E0FD" w14:textId="77777777" w:rsidTr="008950C8">
        <w:trPr>
          <w:trHeight w:val="2604"/>
        </w:trPr>
        <w:tc>
          <w:tcPr>
            <w:tcW w:w="3402" w:type="dxa"/>
            <w:tcBorders>
              <w:top w:val="single" w:sz="4" w:space="0" w:color="auto"/>
            </w:tcBorders>
          </w:tcPr>
          <w:p w14:paraId="7821B6E9" w14:textId="77777777" w:rsidR="0069156C" w:rsidRDefault="0069156C" w:rsidP="0069156C">
            <w:pPr>
              <w:spacing w:line="288" w:lineRule="exact"/>
              <w:rPr>
                <w:rFonts w:ascii="ＭＳ ゴシック" w:eastAsia="ＭＳ ゴシック" w:hAnsi="ＭＳ ゴシック" w:cs="Times New Roman"/>
                <w:color w:val="000000" w:themeColor="text1"/>
                <w:kern w:val="2"/>
                <w:sz w:val="18"/>
                <w:szCs w:val="18"/>
              </w:rPr>
            </w:pPr>
          </w:p>
          <w:p w14:paraId="27165821" w14:textId="77777777" w:rsidR="0069156C" w:rsidRPr="0069156C" w:rsidRDefault="0069156C" w:rsidP="0069156C">
            <w:pPr>
              <w:spacing w:line="288" w:lineRule="exact"/>
              <w:rPr>
                <w:rFonts w:ascii="ＭＳ ゴシック" w:eastAsia="ＭＳ ゴシック" w:hAnsi="ＭＳ ゴシック" w:cs="Times New Roman"/>
                <w:color w:val="000000" w:themeColor="text1"/>
                <w:kern w:val="2"/>
                <w:sz w:val="18"/>
                <w:szCs w:val="18"/>
              </w:rPr>
            </w:pPr>
            <w:r w:rsidRPr="0069156C">
              <w:rPr>
                <w:rFonts w:ascii="ＭＳ ゴシック" w:eastAsia="ＭＳ ゴシック" w:hAnsi="ＭＳ ゴシック" w:cs="Times New Roman" w:hint="eastAsia"/>
                <w:color w:val="000000" w:themeColor="text1"/>
                <w:kern w:val="2"/>
                <w:sz w:val="18"/>
                <w:szCs w:val="18"/>
              </w:rPr>
              <w:t>（１０）</w:t>
            </w:r>
            <w:r w:rsidRPr="0069156C">
              <w:rPr>
                <w:rFonts w:ascii="ＭＳ ゴシック" w:eastAsia="ＭＳ ゴシック" w:hAnsi="ＭＳ ゴシック" w:cs="Times New Roman"/>
                <w:color w:val="000000" w:themeColor="text1"/>
                <w:kern w:val="2"/>
                <w:sz w:val="18"/>
                <w:szCs w:val="18"/>
              </w:rPr>
              <w:t xml:space="preserve"> 排泄に関連した</w:t>
            </w:r>
          </w:p>
          <w:p w14:paraId="1F3FB8BE" w14:textId="77777777" w:rsidR="0069156C" w:rsidRPr="0069156C" w:rsidRDefault="0069156C" w:rsidP="0069156C">
            <w:pPr>
              <w:spacing w:line="288" w:lineRule="exact"/>
              <w:ind w:firstLineChars="200" w:firstLine="404"/>
              <w:rPr>
                <w:rFonts w:ascii="ＭＳ ゴシック" w:eastAsia="ＭＳ ゴシック" w:hAnsi="ＭＳ ゴシック" w:cs="Times New Roman"/>
                <w:color w:val="000000" w:themeColor="text1"/>
                <w:kern w:val="2"/>
                <w:sz w:val="18"/>
                <w:szCs w:val="18"/>
              </w:rPr>
            </w:pPr>
            <w:r w:rsidRPr="0069156C">
              <w:rPr>
                <w:rFonts w:ascii="ＭＳ ゴシック" w:eastAsia="ＭＳ ゴシック" w:hAnsi="ＭＳ ゴシック" w:cs="Times New Roman" w:hint="eastAsia"/>
                <w:color w:val="000000" w:themeColor="text1"/>
                <w:kern w:val="2"/>
                <w:sz w:val="18"/>
                <w:szCs w:val="18"/>
              </w:rPr>
              <w:t>こころとからだの</w:t>
            </w:r>
          </w:p>
          <w:p w14:paraId="6A9F00D3" w14:textId="77777777" w:rsidR="0069156C" w:rsidRPr="0069156C" w:rsidRDefault="0069156C" w:rsidP="0069156C">
            <w:pPr>
              <w:spacing w:line="288" w:lineRule="exact"/>
              <w:ind w:firstLineChars="200" w:firstLine="404"/>
              <w:rPr>
                <w:rFonts w:ascii="ＭＳ ゴシック" w:eastAsia="ＭＳ ゴシック" w:hAnsi="ＭＳ ゴシック" w:cs="Times New Roman"/>
                <w:color w:val="000000" w:themeColor="text1"/>
                <w:kern w:val="2"/>
                <w:sz w:val="18"/>
                <w:szCs w:val="18"/>
              </w:rPr>
            </w:pPr>
            <w:r w:rsidRPr="0069156C">
              <w:rPr>
                <w:rFonts w:ascii="ＭＳ ゴシック" w:eastAsia="ＭＳ ゴシック" w:hAnsi="ＭＳ ゴシック" w:cs="Times New Roman" w:hint="eastAsia"/>
                <w:color w:val="000000" w:themeColor="text1"/>
                <w:kern w:val="2"/>
                <w:sz w:val="18"/>
                <w:szCs w:val="18"/>
              </w:rPr>
              <w:t>しくみと自立に</w:t>
            </w:r>
          </w:p>
          <w:p w14:paraId="64DE6201" w14:textId="70EF9A82" w:rsidR="0069156C" w:rsidRPr="00695654" w:rsidRDefault="0069156C" w:rsidP="0069156C">
            <w:pPr>
              <w:spacing w:line="288" w:lineRule="exact"/>
              <w:ind w:firstLineChars="200" w:firstLine="404"/>
              <w:rPr>
                <w:rFonts w:ascii="ＭＳ ゴシック" w:eastAsia="ＭＳ ゴシック" w:hAnsi="ＭＳ ゴシック" w:cs="Times New Roman"/>
                <w:color w:val="000000" w:themeColor="text1"/>
                <w:kern w:val="2"/>
                <w:sz w:val="18"/>
                <w:szCs w:val="18"/>
              </w:rPr>
            </w:pPr>
            <w:r w:rsidRPr="0069156C">
              <w:rPr>
                <w:rFonts w:ascii="ＭＳ ゴシック" w:eastAsia="ＭＳ ゴシック" w:hAnsi="ＭＳ ゴシック" w:cs="Times New Roman" w:hint="eastAsia"/>
                <w:color w:val="000000" w:themeColor="text1"/>
                <w:kern w:val="2"/>
                <w:sz w:val="18"/>
                <w:szCs w:val="18"/>
              </w:rPr>
              <w:t>向けた介護</w:t>
            </w:r>
          </w:p>
        </w:tc>
        <w:tc>
          <w:tcPr>
            <w:tcW w:w="567" w:type="dxa"/>
            <w:vMerge/>
            <w:vAlign w:val="center"/>
          </w:tcPr>
          <w:p w14:paraId="4262A3F1" w14:textId="77777777" w:rsidR="0069156C" w:rsidRDefault="0069156C"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5D383DC0" w14:textId="77777777" w:rsidR="0069156C" w:rsidRPr="00022BDC" w:rsidRDefault="0069156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1A5C97D" w14:textId="77777777" w:rsidR="0069156C" w:rsidRPr="00022BDC" w:rsidRDefault="0069156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602F98F9" w14:textId="77777777" w:rsidR="0069156C" w:rsidRDefault="0069156C"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1D0C7D1F" w14:textId="77777777" w:rsidR="0069156C" w:rsidRPr="00C34E77" w:rsidRDefault="0069156C"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0C60689D" w14:textId="77777777" w:rsidTr="00DB6B4F">
        <w:trPr>
          <w:trHeight w:val="322"/>
        </w:trPr>
        <w:tc>
          <w:tcPr>
            <w:tcW w:w="3402" w:type="dxa"/>
            <w:tcBorders>
              <w:bottom w:val="single" w:sz="4" w:space="0" w:color="auto"/>
            </w:tcBorders>
          </w:tcPr>
          <w:p w14:paraId="2E433708" w14:textId="3C24C438" w:rsidR="00131EB4" w:rsidRDefault="00131EB4"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９【Ⅱ</w:t>
            </w:r>
            <w:r w:rsidRPr="005578F2">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Pr>
          <w:p w14:paraId="650E92C1"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39B61D30"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63A2EF18" w14:textId="7B20F078" w:rsidR="00131EB4"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25" w:type="dxa"/>
            <w:vMerge w:val="restart"/>
          </w:tcPr>
          <w:p w14:paraId="7CA9174A"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260B11F"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4DC3E35E" w14:textId="7DEF5A1B" w:rsidR="00131EB4"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p w14:paraId="7CBB469A" w14:textId="2C836A02" w:rsidR="00DB6B4F" w:rsidRPr="00022BDC"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restart"/>
          </w:tcPr>
          <w:p w14:paraId="3C02AEE8"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6DE40E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7908ED0" w14:textId="4DFCD0AC" w:rsidR="00131EB4"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13AC2EF5"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42B7DE6"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FC3879F" w14:textId="4F9221E7" w:rsidR="00131EB4"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6</w:t>
            </w:r>
          </w:p>
        </w:tc>
        <w:tc>
          <w:tcPr>
            <w:tcW w:w="4536" w:type="dxa"/>
            <w:vMerge w:val="restart"/>
          </w:tcPr>
          <w:p w14:paraId="432D73D2"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【講義内容】</w:t>
            </w:r>
          </w:p>
          <w:p w14:paraId="41C12784"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●睡眠に関する基礎知識</w:t>
            </w:r>
          </w:p>
          <w:p w14:paraId="1F6D0FCB" w14:textId="6BCEBD3C"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①なぜ睡眠が必要なのか</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②</w:t>
            </w:r>
            <w:r w:rsidRPr="00C34E77">
              <w:rPr>
                <w:rFonts w:ascii="ＭＳ ゴシック" w:eastAsia="ＭＳ ゴシック" w:hAnsi="ＭＳ ゴシック" w:cs="Times New Roman"/>
                <w:color w:val="000000" w:themeColor="text1"/>
                <w:kern w:val="2"/>
                <w:sz w:val="18"/>
                <w:szCs w:val="18"/>
              </w:rPr>
              <w:t>睡眠を引き起こすしくみ</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③睡眠の種類</w:t>
            </w:r>
          </w:p>
          <w:p w14:paraId="3603A82D"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●睡眠環境の整備と関連する用具の活用方法</w:t>
            </w:r>
          </w:p>
          <w:p w14:paraId="4557A07D" w14:textId="753E928A"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①「安眠」を支援するために</w:t>
            </w:r>
            <w:r>
              <w:rPr>
                <w:rFonts w:ascii="ＭＳ ゴシック" w:eastAsia="ＭＳ ゴシック" w:hAnsi="ＭＳ ゴシック" w:cs="Times New Roman" w:hint="eastAsia"/>
                <w:color w:val="000000" w:themeColor="text1"/>
                <w:kern w:val="2"/>
                <w:sz w:val="18"/>
                <w:szCs w:val="18"/>
              </w:rPr>
              <w:t xml:space="preserve">　</w:t>
            </w:r>
            <w:r w:rsidRPr="00C34E77">
              <w:rPr>
                <w:rFonts w:ascii="ＭＳ ゴシック" w:eastAsia="ＭＳ ゴシック" w:hAnsi="ＭＳ ゴシック" w:cs="Times New Roman" w:hint="eastAsia"/>
                <w:color w:val="000000" w:themeColor="text1"/>
                <w:kern w:val="2"/>
                <w:sz w:val="18"/>
                <w:szCs w:val="18"/>
              </w:rPr>
              <w:t>②寝室の空間構成</w:t>
            </w:r>
          </w:p>
          <w:p w14:paraId="4DB4A297"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③睡眠と薬</w:t>
            </w:r>
          </w:p>
          <w:p w14:paraId="25CE6A20"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●快い睡眠を阻害する要因の理解と支援方法</w:t>
            </w:r>
          </w:p>
          <w:p w14:paraId="7ACA1D58"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lastRenderedPageBreak/>
              <w:t>①睡眠不足が及ぼす影響</w:t>
            </w:r>
          </w:p>
          <w:p w14:paraId="36D4C35D"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②加齢による心身の変化が睡眠に及ぼす影響</w:t>
            </w:r>
          </w:p>
          <w:p w14:paraId="1B578D25" w14:textId="050F74E6"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③病気や</w:t>
            </w:r>
            <w:r>
              <w:rPr>
                <w:rFonts w:ascii="ＭＳ ゴシック" w:eastAsia="ＭＳ ゴシック" w:hAnsi="ＭＳ ゴシック" w:cs="Times New Roman" w:hint="eastAsia"/>
                <w:color w:val="000000" w:themeColor="text1"/>
                <w:kern w:val="2"/>
                <w:sz w:val="18"/>
                <w:szCs w:val="18"/>
              </w:rPr>
              <w:t>障害</w:t>
            </w:r>
            <w:r w:rsidRPr="00C34E77">
              <w:rPr>
                <w:rFonts w:ascii="ＭＳ ゴシック" w:eastAsia="ＭＳ ゴシック" w:hAnsi="ＭＳ ゴシック" w:cs="Times New Roman" w:hint="eastAsia"/>
                <w:color w:val="000000" w:themeColor="text1"/>
                <w:kern w:val="2"/>
                <w:sz w:val="18"/>
                <w:szCs w:val="18"/>
              </w:rPr>
              <w:t>が睡眠に及ぼす影響</w:t>
            </w:r>
          </w:p>
          <w:p w14:paraId="08CE8D6D"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【実技】</w:t>
            </w:r>
          </w:p>
          <w:p w14:paraId="5EBEEA01" w14:textId="3D044B49"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・安楽な姿勢、体位の実技、寝室の工夫、安眠のための環境について、実技から考えていく。</w:t>
            </w:r>
          </w:p>
          <w:p w14:paraId="4B36B23B" w14:textId="28C4854F" w:rsidR="00131EB4" w:rsidRPr="00022BDC" w:rsidRDefault="00131EB4" w:rsidP="008950C8">
            <w:pPr>
              <w:adjustRightInd/>
              <w:spacing w:line="288" w:lineRule="exact"/>
              <w:jc w:val="both"/>
              <w:rPr>
                <w:rFonts w:ascii="ＭＳ ゴシック" w:eastAsia="ＭＳ ゴシック" w:hAnsi="ＭＳ ゴシック" w:cs="Times New Roman"/>
                <w:color w:val="000000" w:themeColor="text1"/>
                <w:kern w:val="2"/>
                <w:sz w:val="18"/>
                <w:szCs w:val="18"/>
              </w:rPr>
            </w:pPr>
            <w:r w:rsidRPr="00C34E77">
              <w:rPr>
                <w:rFonts w:ascii="ＭＳ ゴシック" w:eastAsia="ＭＳ ゴシック" w:hAnsi="ＭＳ ゴシック" w:cs="Times New Roman" w:hint="eastAsia"/>
                <w:color w:val="000000" w:themeColor="text1"/>
                <w:kern w:val="2"/>
                <w:sz w:val="18"/>
                <w:szCs w:val="18"/>
              </w:rPr>
              <w:t>・ベッドメイキング</w:t>
            </w:r>
          </w:p>
        </w:tc>
      </w:tr>
      <w:tr w:rsidR="008950C8" w:rsidRPr="00022BDC" w14:paraId="3F097A97" w14:textId="77777777" w:rsidTr="008950C8">
        <w:trPr>
          <w:trHeight w:val="322"/>
        </w:trPr>
        <w:tc>
          <w:tcPr>
            <w:tcW w:w="3402" w:type="dxa"/>
            <w:tcBorders>
              <w:top w:val="single" w:sz="4" w:space="0" w:color="auto"/>
              <w:bottom w:val="nil"/>
            </w:tcBorders>
          </w:tcPr>
          <w:p w14:paraId="4055F288" w14:textId="77777777" w:rsidR="008950C8" w:rsidRDefault="008950C8"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p>
          <w:p w14:paraId="68C2428F" w14:textId="40C7BC88" w:rsidR="008950C8" w:rsidRDefault="008950C8"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r w:rsidRPr="008950C8">
              <w:rPr>
                <w:rFonts w:ascii="ＭＳ ゴシック" w:eastAsia="ＭＳ ゴシック" w:hAnsi="ＭＳ ゴシック" w:cs="Times New Roman" w:hint="eastAsia"/>
                <w:color w:val="000000" w:themeColor="text1"/>
                <w:kern w:val="2"/>
                <w:sz w:val="18"/>
                <w:szCs w:val="18"/>
              </w:rPr>
              <w:t>（１１）</w:t>
            </w:r>
            <w:r w:rsidRPr="008950C8">
              <w:rPr>
                <w:rFonts w:ascii="ＭＳ ゴシック" w:eastAsia="ＭＳ ゴシック" w:hAnsi="ＭＳ ゴシック" w:cs="Times New Roman"/>
                <w:color w:val="000000" w:themeColor="text1"/>
                <w:kern w:val="2"/>
                <w:sz w:val="18"/>
                <w:szCs w:val="18"/>
              </w:rPr>
              <w:t xml:space="preserve"> 睡眠に関連したこころとからだのしくみと自立に向けた介護</w:t>
            </w:r>
          </w:p>
          <w:p w14:paraId="78FDD64E" w14:textId="77777777" w:rsidR="008950C8" w:rsidRDefault="008950C8"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p>
          <w:p w14:paraId="2F226342" w14:textId="77777777" w:rsidR="008950C8" w:rsidRDefault="008950C8"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p>
          <w:p w14:paraId="12DBBB63" w14:textId="77777777" w:rsidR="008950C8" w:rsidRDefault="008950C8" w:rsidP="005578F2">
            <w:pPr>
              <w:spacing w:line="288" w:lineRule="exact"/>
              <w:ind w:left="505" w:hangingChars="250" w:hanging="505"/>
              <w:rPr>
                <w:rFonts w:ascii="ＭＳ ゴシック" w:eastAsia="ＭＳ ゴシック" w:hAnsi="ＭＳ ゴシック" w:cs="Times New Roman"/>
                <w:color w:val="000000" w:themeColor="text1"/>
                <w:kern w:val="2"/>
                <w:sz w:val="18"/>
                <w:szCs w:val="18"/>
              </w:rPr>
            </w:pPr>
          </w:p>
          <w:p w14:paraId="169DA452" w14:textId="77777777" w:rsidR="008950C8" w:rsidRPr="005578F2" w:rsidRDefault="008950C8" w:rsidP="008950C8">
            <w:pPr>
              <w:spacing w:line="288" w:lineRule="exact"/>
              <w:rPr>
                <w:rFonts w:ascii="ＭＳ ゴシック" w:eastAsia="ＭＳ ゴシック" w:hAnsi="ＭＳ ゴシック" w:cs="Times New Roman"/>
                <w:color w:val="000000" w:themeColor="text1"/>
                <w:kern w:val="2"/>
                <w:sz w:val="18"/>
                <w:szCs w:val="18"/>
              </w:rPr>
            </w:pPr>
          </w:p>
        </w:tc>
        <w:tc>
          <w:tcPr>
            <w:tcW w:w="567" w:type="dxa"/>
            <w:vMerge/>
            <w:vAlign w:val="center"/>
          </w:tcPr>
          <w:p w14:paraId="38B5A0C7" w14:textId="77777777" w:rsidR="008950C8" w:rsidRDefault="008950C8"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2AE5B49B" w14:textId="77777777" w:rsidR="008950C8" w:rsidRPr="00022BDC"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494E6EA2" w14:textId="77777777" w:rsidR="008950C8" w:rsidRPr="00022BDC"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60F70BE6" w14:textId="77777777" w:rsidR="008950C8" w:rsidRDefault="008950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0090689A" w14:textId="77777777" w:rsidR="008950C8" w:rsidRPr="00C34E77" w:rsidRDefault="008950C8"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1305204E" w14:textId="77777777" w:rsidTr="008950C8">
        <w:trPr>
          <w:trHeight w:val="1815"/>
        </w:trPr>
        <w:tc>
          <w:tcPr>
            <w:tcW w:w="3402" w:type="dxa"/>
            <w:tcBorders>
              <w:top w:val="nil"/>
              <w:bottom w:val="dashed" w:sz="4" w:space="0" w:color="auto"/>
            </w:tcBorders>
          </w:tcPr>
          <w:p w14:paraId="0617F74F" w14:textId="564D4CDF" w:rsidR="00131EB4" w:rsidRPr="005578F2" w:rsidRDefault="00131EB4" w:rsidP="008950C8">
            <w:pPr>
              <w:spacing w:line="288" w:lineRule="exact"/>
              <w:rPr>
                <w:rFonts w:ascii="ＭＳ ゴシック" w:eastAsia="ＭＳ ゴシック" w:hAnsi="ＭＳ ゴシック" w:cs="Times New Roman"/>
                <w:color w:val="000000" w:themeColor="text1"/>
                <w:kern w:val="2"/>
                <w:sz w:val="18"/>
                <w:szCs w:val="18"/>
              </w:rPr>
            </w:pPr>
          </w:p>
        </w:tc>
        <w:tc>
          <w:tcPr>
            <w:tcW w:w="567" w:type="dxa"/>
            <w:vMerge/>
            <w:vAlign w:val="center"/>
          </w:tcPr>
          <w:p w14:paraId="60773D75" w14:textId="77777777" w:rsidR="00131EB4" w:rsidRDefault="00131EB4"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597D8E57"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40CA7B78"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32EF7898" w14:textId="77777777" w:rsidR="00131EB4"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27F23C6E" w14:textId="77777777" w:rsidR="00131EB4" w:rsidRPr="00C34E77" w:rsidRDefault="00131EB4" w:rsidP="00C34E77">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5578F2" w:rsidRPr="00022BDC" w14:paraId="39DD1A15" w14:textId="77777777" w:rsidTr="00DB6B4F">
        <w:trPr>
          <w:trHeight w:val="269"/>
        </w:trPr>
        <w:tc>
          <w:tcPr>
            <w:tcW w:w="3402" w:type="dxa"/>
            <w:tcBorders>
              <w:top w:val="dashed" w:sz="4" w:space="0" w:color="auto"/>
              <w:bottom w:val="single" w:sz="4" w:space="0" w:color="auto"/>
            </w:tcBorders>
          </w:tcPr>
          <w:p w14:paraId="7390FCF0" w14:textId="06C34755" w:rsidR="005578F2" w:rsidRDefault="00131EB4"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131EB4">
              <w:rPr>
                <w:rFonts w:ascii="ＭＳ ゴシック" w:eastAsia="ＭＳ ゴシック" w:hAnsi="ＭＳ ゴシック" w:cs="Times New Roman" w:hint="eastAsia"/>
                <w:color w:val="000000" w:themeColor="text1"/>
                <w:kern w:val="2"/>
                <w:sz w:val="18"/>
                <w:szCs w:val="18"/>
              </w:rPr>
              <w:t>９【Ⅱ</w:t>
            </w:r>
            <w:r w:rsidRPr="00131EB4">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tcPr>
          <w:p w14:paraId="7B9CA208"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199A65EB" w14:textId="77777777" w:rsidR="00DB6B4F" w:rsidRDefault="00DB6B4F" w:rsidP="00C729C9">
            <w:pPr>
              <w:spacing w:line="288" w:lineRule="exact"/>
              <w:jc w:val="center"/>
              <w:rPr>
                <w:rFonts w:ascii="ＭＳ ゴシック" w:eastAsia="ＭＳ ゴシック" w:hAnsi="ＭＳ ゴシック" w:cs="Times New Roman"/>
                <w:color w:val="000000" w:themeColor="text1"/>
                <w:kern w:val="2"/>
                <w:sz w:val="18"/>
                <w:szCs w:val="18"/>
              </w:rPr>
            </w:pPr>
          </w:p>
          <w:p w14:paraId="1C4484E4" w14:textId="430107F0" w:rsidR="005578F2"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vMerge w:val="restart"/>
          </w:tcPr>
          <w:p w14:paraId="0E7F92F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9AF4E1F"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BAAE27E" w14:textId="4F34DA80" w:rsidR="005578F2"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7101C951"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D1A0A24"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5BFB013" w14:textId="6C950CD4" w:rsidR="005578F2"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3DF27364"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2D027F9" w14:textId="77777777" w:rsidR="00DB6B4F" w:rsidRDefault="00DB6B4F"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5D29A81" w14:textId="19418D23" w:rsidR="005578F2"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vMerge w:val="restart"/>
          </w:tcPr>
          <w:p w14:paraId="0C7B003D"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【講義内容】</w:t>
            </w:r>
          </w:p>
          <w:p w14:paraId="65C4DDA1"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●終末期に関する基礎知識</w:t>
            </w:r>
          </w:p>
          <w:p w14:paraId="4C774F8A" w14:textId="68C8FE0B"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①終末期の理解</w:t>
            </w:r>
            <w:r>
              <w:rPr>
                <w:rFonts w:ascii="ＭＳ ゴシック" w:eastAsia="ＭＳ ゴシック" w:hAnsi="ＭＳ ゴシック" w:cs="Times New Roman" w:hint="eastAsia"/>
                <w:color w:val="000000" w:themeColor="text1"/>
                <w:kern w:val="2"/>
                <w:sz w:val="18"/>
                <w:szCs w:val="18"/>
              </w:rPr>
              <w:t xml:space="preserve">　</w:t>
            </w:r>
            <w:r w:rsidRPr="00CD7BDE">
              <w:rPr>
                <w:rFonts w:ascii="ＭＳ ゴシック" w:eastAsia="ＭＳ ゴシック" w:hAnsi="ＭＳ ゴシック" w:cs="Times New Roman" w:hint="eastAsia"/>
                <w:color w:val="000000" w:themeColor="text1"/>
                <w:kern w:val="2"/>
                <w:sz w:val="18"/>
                <w:szCs w:val="18"/>
              </w:rPr>
              <w:t>②終末期の変化の特徴</w:t>
            </w:r>
          </w:p>
          <w:p w14:paraId="18334A1C"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●生から死への過程</w:t>
            </w:r>
          </w:p>
          <w:p w14:paraId="02AEDA02" w14:textId="01C6D3A0"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①看取りの現状</w:t>
            </w:r>
            <w:r>
              <w:rPr>
                <w:rFonts w:ascii="ＭＳ ゴシック" w:eastAsia="ＭＳ ゴシック" w:hAnsi="ＭＳ ゴシック" w:cs="Times New Roman" w:hint="eastAsia"/>
                <w:color w:val="000000" w:themeColor="text1"/>
                <w:kern w:val="2"/>
                <w:sz w:val="18"/>
                <w:szCs w:val="18"/>
              </w:rPr>
              <w:t xml:space="preserve">　</w:t>
            </w:r>
            <w:r w:rsidRPr="00CD7BDE">
              <w:rPr>
                <w:rFonts w:ascii="ＭＳ ゴシック" w:eastAsia="ＭＳ ゴシック" w:hAnsi="ＭＳ ゴシック" w:cs="Times New Roman" w:hint="eastAsia"/>
                <w:color w:val="000000" w:themeColor="text1"/>
                <w:kern w:val="2"/>
                <w:sz w:val="18"/>
                <w:szCs w:val="18"/>
              </w:rPr>
              <w:t>②尊厳死</w:t>
            </w:r>
          </w:p>
          <w:p w14:paraId="08EE3D4C"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●「死」に向き合うこころの理解</w:t>
            </w:r>
          </w:p>
          <w:p w14:paraId="36B2336D"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①「死」に対するこころの変化</w:t>
            </w:r>
          </w:p>
          <w:p w14:paraId="6D6BAA83"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②「死」を受容する段階</w:t>
            </w:r>
          </w:p>
          <w:p w14:paraId="567950E9"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③家族の「死」を受容する段階</w:t>
            </w:r>
          </w:p>
          <w:p w14:paraId="0721D516"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●苦痛の少ない死への支援</w:t>
            </w:r>
          </w:p>
          <w:p w14:paraId="37F869AF"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①終末期において何を支えるのか</w:t>
            </w:r>
          </w:p>
          <w:p w14:paraId="4FFB3D5C"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②終末期の介護において介護職に求められるもの</w:t>
            </w:r>
          </w:p>
          <w:p w14:paraId="746DC3A4"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③チームで支える終末期の介護</w:t>
            </w:r>
          </w:p>
          <w:p w14:paraId="31F766E3"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④死に対する心理の理解</w:t>
            </w:r>
          </w:p>
          <w:p w14:paraId="7B32D320"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【演習】</w:t>
            </w:r>
          </w:p>
          <w:p w14:paraId="4B7DF2EC" w14:textId="063AFBC9" w:rsidR="005578F2" w:rsidRPr="00022BDC" w:rsidRDefault="005578F2"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・生から死への過程の中で介護者としてどのようにかかわっていくのか、グループ討議の中で理解を深めていく。</w:t>
            </w:r>
          </w:p>
        </w:tc>
      </w:tr>
      <w:tr w:rsidR="005578F2" w:rsidRPr="00022BDC" w14:paraId="0F89C97D" w14:textId="77777777" w:rsidTr="008950C8">
        <w:trPr>
          <w:trHeight w:val="2736"/>
        </w:trPr>
        <w:tc>
          <w:tcPr>
            <w:tcW w:w="3402" w:type="dxa"/>
            <w:tcBorders>
              <w:top w:val="single" w:sz="4" w:space="0" w:color="auto"/>
              <w:bottom w:val="dashed" w:sz="4" w:space="0" w:color="auto"/>
            </w:tcBorders>
          </w:tcPr>
          <w:p w14:paraId="555251DE" w14:textId="77777777" w:rsidR="005578F2" w:rsidRDefault="005578F2"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011C8AD3" w14:textId="069A2E0A" w:rsidR="005578F2" w:rsidRDefault="005578F2"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355BDAC7" w14:textId="57388978" w:rsidR="005578F2" w:rsidRPr="005578F2" w:rsidRDefault="005578F2"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（１２）</w:t>
            </w:r>
            <w:r w:rsidRPr="005578F2">
              <w:rPr>
                <w:rFonts w:ascii="ＭＳ ゴシック" w:eastAsia="ＭＳ ゴシック" w:hAnsi="ＭＳ ゴシック" w:cs="Times New Roman"/>
                <w:color w:val="000000" w:themeColor="text1"/>
                <w:kern w:val="2"/>
                <w:sz w:val="18"/>
                <w:szCs w:val="18"/>
              </w:rPr>
              <w:t xml:space="preserve"> 死にゆく人に関連したこころとからだのしくみと</w:t>
            </w:r>
          </w:p>
          <w:p w14:paraId="7303A80A" w14:textId="1FE4E627" w:rsidR="005578F2" w:rsidRPr="005578F2" w:rsidRDefault="005578F2" w:rsidP="005578F2">
            <w:pPr>
              <w:spacing w:line="288" w:lineRule="exact"/>
              <w:ind w:leftChars="150" w:left="449" w:hangingChars="50" w:hanging="101"/>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終末期介護</w:t>
            </w:r>
          </w:p>
        </w:tc>
        <w:tc>
          <w:tcPr>
            <w:tcW w:w="567" w:type="dxa"/>
            <w:vMerge/>
            <w:vAlign w:val="center"/>
          </w:tcPr>
          <w:p w14:paraId="6E528E47" w14:textId="77777777" w:rsidR="005578F2" w:rsidRDefault="005578F2"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7029235D"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753EA470"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7F374E0D" w14:textId="77777777" w:rsidR="005578F2"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07BA422F"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5578F2" w:rsidRPr="00022BDC" w14:paraId="73962AEE" w14:textId="77777777" w:rsidTr="008950C8">
        <w:trPr>
          <w:trHeight w:val="333"/>
        </w:trPr>
        <w:tc>
          <w:tcPr>
            <w:tcW w:w="3402" w:type="dxa"/>
            <w:tcBorders>
              <w:top w:val="dashed" w:sz="4" w:space="0" w:color="auto"/>
              <w:bottom w:val="single" w:sz="4" w:space="0" w:color="auto"/>
            </w:tcBorders>
          </w:tcPr>
          <w:p w14:paraId="23E88076" w14:textId="0F22D471" w:rsidR="005578F2" w:rsidRDefault="005578F2"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９【Ⅱ</w:t>
            </w:r>
            <w:r w:rsidRPr="005578F2">
              <w:rPr>
                <w:rFonts w:ascii="ＭＳ ゴシック" w:eastAsia="ＭＳ ゴシック" w:hAnsi="ＭＳ ゴシック" w:cs="Times New Roman"/>
                <w:color w:val="000000" w:themeColor="text1"/>
                <w:kern w:val="2"/>
                <w:sz w:val="18"/>
                <w:szCs w:val="18"/>
              </w:rPr>
              <w:t xml:space="preserve"> 自立に向けた介護の展開】</w:t>
            </w:r>
          </w:p>
        </w:tc>
        <w:tc>
          <w:tcPr>
            <w:tcW w:w="567" w:type="dxa"/>
            <w:vMerge w:val="restart"/>
            <w:vAlign w:val="center"/>
          </w:tcPr>
          <w:p w14:paraId="2995039D" w14:textId="77777777" w:rsidR="005578F2" w:rsidRPr="00022BDC" w:rsidRDefault="005578F2"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restart"/>
            <w:vAlign w:val="center"/>
          </w:tcPr>
          <w:p w14:paraId="54B86238"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restart"/>
            <w:vAlign w:val="center"/>
          </w:tcPr>
          <w:p w14:paraId="409CE36C" w14:textId="5E769E0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w:t>
            </w:r>
          </w:p>
        </w:tc>
        <w:tc>
          <w:tcPr>
            <w:tcW w:w="567" w:type="dxa"/>
            <w:vMerge w:val="restart"/>
            <w:vAlign w:val="center"/>
          </w:tcPr>
          <w:p w14:paraId="5DCD8158" w14:textId="07996689"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w:t>
            </w:r>
          </w:p>
        </w:tc>
        <w:tc>
          <w:tcPr>
            <w:tcW w:w="4536" w:type="dxa"/>
            <w:vMerge w:val="restart"/>
          </w:tcPr>
          <w:p w14:paraId="6855CD78"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【実習】</w:t>
            </w:r>
          </w:p>
          <w:p w14:paraId="416355F3" w14:textId="79BCDC9E"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w:t>
            </w:r>
            <w:r w:rsidRPr="00CD7BDE">
              <w:rPr>
                <w:rFonts w:ascii="ＭＳ ゴシック" w:eastAsia="ＭＳ ゴシック" w:hAnsi="ＭＳ ゴシック" w:cs="Times New Roman"/>
                <w:color w:val="000000" w:themeColor="text1"/>
                <w:kern w:val="2"/>
                <w:sz w:val="18"/>
                <w:szCs w:val="18"/>
              </w:rPr>
              <w:t xml:space="preserve"> さらにより効果的な研修となることをめざし、施</w:t>
            </w:r>
            <w:r w:rsidRPr="00CD7BDE">
              <w:rPr>
                <w:rFonts w:ascii="ＭＳ ゴシック" w:eastAsia="ＭＳ ゴシック" w:hAnsi="ＭＳ ゴシック" w:cs="Times New Roman" w:hint="eastAsia"/>
                <w:color w:val="000000" w:themeColor="text1"/>
                <w:kern w:val="2"/>
                <w:sz w:val="18"/>
                <w:szCs w:val="18"/>
              </w:rPr>
              <w:t>設介護実習</w:t>
            </w:r>
            <w:r w:rsidRPr="00CD7BDE">
              <w:rPr>
                <w:rFonts w:ascii="ＭＳ ゴシック" w:eastAsia="ＭＳ ゴシック" w:hAnsi="ＭＳ ゴシック" w:cs="Times New Roman"/>
                <w:color w:val="000000" w:themeColor="text1"/>
                <w:kern w:val="2"/>
                <w:sz w:val="18"/>
                <w:szCs w:val="18"/>
              </w:rPr>
              <w:t>を実施する。</w:t>
            </w:r>
          </w:p>
          <w:p w14:paraId="2FE80860" w14:textId="110F5758" w:rsidR="005578F2" w:rsidRPr="00022BDC" w:rsidRDefault="005578F2"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w:t>
            </w:r>
            <w:r w:rsidRPr="00CD7BDE">
              <w:rPr>
                <w:rFonts w:ascii="ＭＳ ゴシック" w:eastAsia="ＭＳ ゴシック" w:hAnsi="ＭＳ ゴシック" w:cs="Times New Roman"/>
                <w:color w:val="000000" w:themeColor="text1"/>
                <w:kern w:val="2"/>
                <w:sz w:val="18"/>
                <w:szCs w:val="18"/>
              </w:rPr>
              <w:t xml:space="preserve"> これまで学んだ「こころとからだのしくみと自立</w:t>
            </w:r>
            <w:r w:rsidRPr="00CD7BDE">
              <w:rPr>
                <w:rFonts w:ascii="ＭＳ ゴシック" w:eastAsia="ＭＳ ゴシック" w:hAnsi="ＭＳ ゴシック" w:cs="Times New Roman" w:hint="eastAsia"/>
                <w:color w:val="000000" w:themeColor="text1"/>
                <w:kern w:val="2"/>
                <w:sz w:val="18"/>
                <w:szCs w:val="18"/>
              </w:rPr>
              <w:t>に向けた介護」が現場でどのように展開されているかを知る。</w:t>
            </w:r>
          </w:p>
        </w:tc>
      </w:tr>
      <w:tr w:rsidR="005578F2" w:rsidRPr="00022BDC" w14:paraId="236A6AF8" w14:textId="77777777" w:rsidTr="008950C8">
        <w:trPr>
          <w:trHeight w:val="864"/>
        </w:trPr>
        <w:tc>
          <w:tcPr>
            <w:tcW w:w="3402" w:type="dxa"/>
            <w:tcBorders>
              <w:top w:val="single" w:sz="4" w:space="0" w:color="auto"/>
              <w:bottom w:val="dashed" w:sz="4" w:space="0" w:color="auto"/>
            </w:tcBorders>
          </w:tcPr>
          <w:p w14:paraId="06E5900C" w14:textId="77777777" w:rsidR="005578F2" w:rsidRDefault="005578F2"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6BEA55A3" w14:textId="77777777" w:rsidR="005578F2" w:rsidRDefault="005578F2"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6F51EB00" w14:textId="2FD3D049" w:rsidR="005578F2" w:rsidRPr="005578F2" w:rsidRDefault="005578F2"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（１３）</w:t>
            </w:r>
            <w:r w:rsidRPr="005578F2">
              <w:rPr>
                <w:rFonts w:ascii="ＭＳ ゴシック" w:eastAsia="ＭＳ ゴシック" w:hAnsi="ＭＳ ゴシック" w:cs="Times New Roman"/>
                <w:color w:val="000000" w:themeColor="text1"/>
                <w:kern w:val="2"/>
                <w:sz w:val="18"/>
                <w:szCs w:val="18"/>
              </w:rPr>
              <w:t xml:space="preserve"> 施設実習</w:t>
            </w:r>
          </w:p>
        </w:tc>
        <w:tc>
          <w:tcPr>
            <w:tcW w:w="567" w:type="dxa"/>
            <w:vMerge/>
            <w:vAlign w:val="center"/>
          </w:tcPr>
          <w:p w14:paraId="34B16473" w14:textId="77777777" w:rsidR="005578F2" w:rsidRPr="00022BDC" w:rsidRDefault="005578F2"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14675696"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B7184EB" w14:textId="77777777" w:rsidR="005578F2"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2D050FB4" w14:textId="77777777" w:rsidR="005578F2"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3638282F"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5578F2" w:rsidRPr="00022BDC" w14:paraId="4D2C94F1" w14:textId="77777777" w:rsidTr="00DB6B4F">
        <w:trPr>
          <w:trHeight w:val="276"/>
        </w:trPr>
        <w:tc>
          <w:tcPr>
            <w:tcW w:w="3402" w:type="dxa"/>
            <w:tcBorders>
              <w:top w:val="dashed" w:sz="4" w:space="0" w:color="auto"/>
              <w:bottom w:val="single" w:sz="4" w:space="0" w:color="auto"/>
            </w:tcBorders>
          </w:tcPr>
          <w:p w14:paraId="617D76EF" w14:textId="78C9698E" w:rsidR="005578F2" w:rsidRDefault="005578F2" w:rsidP="005578F2">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９【Ⅲ生活支援技術演習】</w:t>
            </w:r>
          </w:p>
        </w:tc>
        <w:tc>
          <w:tcPr>
            <w:tcW w:w="567" w:type="dxa"/>
            <w:vMerge w:val="restart"/>
          </w:tcPr>
          <w:p w14:paraId="19B1A979" w14:textId="77777777" w:rsidR="00F74906" w:rsidRDefault="00F74906" w:rsidP="00C729C9">
            <w:pPr>
              <w:spacing w:line="288" w:lineRule="exact"/>
              <w:jc w:val="center"/>
              <w:rPr>
                <w:rFonts w:ascii="ＭＳ ゴシック" w:eastAsia="ＭＳ ゴシック" w:hAnsi="ＭＳ ゴシック" w:cs="Times New Roman"/>
                <w:color w:val="000000" w:themeColor="text1"/>
                <w:kern w:val="2"/>
                <w:sz w:val="18"/>
                <w:szCs w:val="18"/>
              </w:rPr>
            </w:pPr>
          </w:p>
          <w:p w14:paraId="75235226" w14:textId="77777777" w:rsidR="00F74906" w:rsidRDefault="00F74906" w:rsidP="00C729C9">
            <w:pPr>
              <w:spacing w:line="288" w:lineRule="exact"/>
              <w:jc w:val="center"/>
              <w:rPr>
                <w:rFonts w:ascii="ＭＳ ゴシック" w:eastAsia="ＭＳ ゴシック" w:hAnsi="ＭＳ ゴシック" w:cs="Times New Roman"/>
                <w:color w:val="000000" w:themeColor="text1"/>
                <w:kern w:val="2"/>
                <w:sz w:val="18"/>
                <w:szCs w:val="18"/>
              </w:rPr>
            </w:pPr>
          </w:p>
          <w:p w14:paraId="2548939B" w14:textId="4FBF3364" w:rsidR="005578F2"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25" w:type="dxa"/>
            <w:vMerge w:val="restart"/>
          </w:tcPr>
          <w:p w14:paraId="7207A4C8"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F7A6A9A"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C53778C" w14:textId="2A497781" w:rsidR="005578F2"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tcPr>
          <w:p w14:paraId="399465E4"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13D8FEF4"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91E38AF" w14:textId="0D15AEA1" w:rsidR="005578F2"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tcPr>
          <w:p w14:paraId="1772ECE2"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3B8C271C"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7771711B" w14:textId="2EF6579E" w:rsidR="005578F2"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536" w:type="dxa"/>
            <w:vMerge w:val="restart"/>
          </w:tcPr>
          <w:p w14:paraId="05564997"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【講義内容】</w:t>
            </w:r>
          </w:p>
          <w:p w14:paraId="5A51EADD"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●介護過程の目的・意義・展開</w:t>
            </w:r>
          </w:p>
          <w:p w14:paraId="13AC054B"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①根拠にもとづいた介護の実践</w:t>
            </w:r>
          </w:p>
          <w:p w14:paraId="68496E08" w14:textId="0C942CE6"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②介護過程の展開イメージ</w:t>
            </w:r>
          </w:p>
          <w:p w14:paraId="2C6131B6"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●介護過程とチームアプローチ</w:t>
            </w:r>
          </w:p>
          <w:p w14:paraId="27BCCC70"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・チームアプローチにおける介護職の役割</w:t>
            </w:r>
          </w:p>
          <w:p w14:paraId="10FBBCCE"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【演習】</w:t>
            </w:r>
          </w:p>
          <w:p w14:paraId="560D095A" w14:textId="6D720217" w:rsidR="005578F2" w:rsidRPr="00022BDC" w:rsidRDefault="005578F2"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・グループに分かれて、事例についてのアセスメントを考え、介護計画を作成して発表する中から様々な課題を見つけていく。</w:t>
            </w:r>
          </w:p>
        </w:tc>
      </w:tr>
      <w:tr w:rsidR="005578F2" w:rsidRPr="00022BDC" w14:paraId="08A357CB" w14:textId="77777777" w:rsidTr="006A18C8">
        <w:trPr>
          <w:trHeight w:val="1584"/>
        </w:trPr>
        <w:tc>
          <w:tcPr>
            <w:tcW w:w="3402" w:type="dxa"/>
            <w:tcBorders>
              <w:top w:val="single" w:sz="4" w:space="0" w:color="auto"/>
              <w:bottom w:val="dashed" w:sz="4" w:space="0" w:color="auto"/>
            </w:tcBorders>
          </w:tcPr>
          <w:p w14:paraId="32B97D85" w14:textId="77777777" w:rsidR="005578F2" w:rsidRDefault="005578F2" w:rsidP="00BE134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3DD39DB7" w14:textId="77777777" w:rsidR="005578F2" w:rsidRDefault="005578F2" w:rsidP="00BE134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4AA80E51" w14:textId="2C8678C3" w:rsidR="005578F2" w:rsidRPr="005578F2" w:rsidRDefault="005578F2" w:rsidP="00BE134E">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（１４）</w:t>
            </w:r>
            <w:r w:rsidRPr="005578F2">
              <w:rPr>
                <w:rFonts w:ascii="ＭＳ ゴシック" w:eastAsia="ＭＳ ゴシック" w:hAnsi="ＭＳ ゴシック" w:cs="Times New Roman"/>
                <w:color w:val="000000" w:themeColor="text1"/>
                <w:kern w:val="2"/>
                <w:sz w:val="18"/>
                <w:szCs w:val="18"/>
              </w:rPr>
              <w:t xml:space="preserve"> 介護過程の基礎的理解</w:t>
            </w:r>
          </w:p>
        </w:tc>
        <w:tc>
          <w:tcPr>
            <w:tcW w:w="567" w:type="dxa"/>
            <w:vMerge/>
            <w:vAlign w:val="center"/>
          </w:tcPr>
          <w:p w14:paraId="2C3A1A9C" w14:textId="77777777" w:rsidR="005578F2" w:rsidRDefault="005578F2"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4C1B9CB3"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5A576A8C" w14:textId="77777777" w:rsidR="005578F2" w:rsidRPr="00022BDC"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669F6FCC" w14:textId="77777777" w:rsidR="005578F2" w:rsidRDefault="005578F2"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0D90D761" w14:textId="77777777" w:rsidR="005578F2" w:rsidRPr="00CD7BDE" w:rsidRDefault="005578F2"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416D63D5" w14:textId="77777777" w:rsidTr="006A18C8">
        <w:trPr>
          <w:trHeight w:val="235"/>
        </w:trPr>
        <w:tc>
          <w:tcPr>
            <w:tcW w:w="3402" w:type="dxa"/>
            <w:tcBorders>
              <w:top w:val="dashed" w:sz="4" w:space="0" w:color="auto"/>
              <w:bottom w:val="single" w:sz="4" w:space="0" w:color="auto"/>
            </w:tcBorders>
          </w:tcPr>
          <w:p w14:paraId="7EC4B579" w14:textId="4928D596" w:rsidR="00131EB4"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5578F2">
              <w:rPr>
                <w:rFonts w:ascii="ＭＳ ゴシック" w:eastAsia="ＭＳ ゴシック" w:hAnsi="ＭＳ ゴシック" w:cs="Times New Roman" w:hint="eastAsia"/>
                <w:color w:val="000000" w:themeColor="text1"/>
                <w:kern w:val="2"/>
                <w:sz w:val="18"/>
                <w:szCs w:val="18"/>
              </w:rPr>
              <w:t>９【Ⅲ生活援技術演習】</w:t>
            </w:r>
          </w:p>
        </w:tc>
        <w:tc>
          <w:tcPr>
            <w:tcW w:w="567" w:type="dxa"/>
            <w:vMerge w:val="restart"/>
            <w:vAlign w:val="center"/>
          </w:tcPr>
          <w:p w14:paraId="5B72E45B" w14:textId="53623837" w:rsidR="00131EB4"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w:t>
            </w:r>
          </w:p>
        </w:tc>
        <w:tc>
          <w:tcPr>
            <w:tcW w:w="425" w:type="dxa"/>
            <w:vMerge w:val="restart"/>
            <w:vAlign w:val="center"/>
          </w:tcPr>
          <w:p w14:paraId="61AF6B92" w14:textId="33FEF6A5" w:rsidR="00131EB4"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vMerge w:val="restart"/>
            <w:vAlign w:val="center"/>
          </w:tcPr>
          <w:p w14:paraId="21BEAB30" w14:textId="4A5CB456" w:rsidR="00131EB4"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vMerge w:val="restart"/>
            <w:vAlign w:val="center"/>
          </w:tcPr>
          <w:p w14:paraId="2ABA208A" w14:textId="57C6B0AC" w:rsidR="00131EB4"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7</w:t>
            </w:r>
          </w:p>
        </w:tc>
        <w:tc>
          <w:tcPr>
            <w:tcW w:w="4536" w:type="dxa"/>
            <w:vMerge w:val="restart"/>
          </w:tcPr>
          <w:p w14:paraId="5793123B"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【講義内容】</w:t>
            </w:r>
          </w:p>
          <w:p w14:paraId="402F4B62"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（事例による展開）</w:t>
            </w:r>
          </w:p>
          <w:p w14:paraId="3491BD2E" w14:textId="66BEA9DF"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w:t>
            </w:r>
            <w:r w:rsidRPr="00CD7BDE">
              <w:rPr>
                <w:rFonts w:ascii="ＭＳ ゴシック" w:eastAsia="ＭＳ ゴシック" w:hAnsi="ＭＳ ゴシック" w:cs="Times New Roman"/>
                <w:color w:val="000000" w:themeColor="text1"/>
                <w:kern w:val="2"/>
                <w:sz w:val="18"/>
                <w:szCs w:val="18"/>
              </w:rPr>
              <w:t xml:space="preserve"> 生活の場面での介護については、ある状態像の利</w:t>
            </w:r>
            <w:r w:rsidRPr="00CD7BDE">
              <w:rPr>
                <w:rFonts w:ascii="ＭＳ ゴシック" w:eastAsia="ＭＳ ゴシック" w:hAnsi="ＭＳ ゴシック" w:cs="Times New Roman" w:hint="eastAsia"/>
                <w:color w:val="000000" w:themeColor="text1"/>
                <w:kern w:val="2"/>
                <w:sz w:val="18"/>
                <w:szCs w:val="18"/>
              </w:rPr>
              <w:t>用者を想定し、一連の生活支援を提供する流れの理解と技術の習得、利用者の心身の状況に合わせた介護を提供する視点の習得を目指</w:t>
            </w:r>
            <w:r w:rsidRPr="00CD7BDE">
              <w:rPr>
                <w:rFonts w:ascii="ＭＳ ゴシック" w:eastAsia="ＭＳ ゴシック" w:hAnsi="ＭＳ ゴシック" w:cs="Times New Roman" w:hint="eastAsia"/>
                <w:color w:val="000000" w:themeColor="text1"/>
                <w:kern w:val="2"/>
                <w:sz w:val="18"/>
                <w:szCs w:val="18"/>
              </w:rPr>
              <w:lastRenderedPageBreak/>
              <w:t>す。</w:t>
            </w:r>
          </w:p>
          <w:p w14:paraId="56136DB1" w14:textId="3B87C786"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w:t>
            </w:r>
            <w:r w:rsidRPr="00CD7BDE">
              <w:rPr>
                <w:rFonts w:ascii="ＭＳ ゴシック" w:eastAsia="ＭＳ ゴシック" w:hAnsi="ＭＳ ゴシック" w:cs="Times New Roman"/>
                <w:color w:val="000000" w:themeColor="text1"/>
                <w:kern w:val="2"/>
                <w:sz w:val="18"/>
                <w:szCs w:val="18"/>
              </w:rPr>
              <w:t>事例の提示→ こころとからだの力が発揮できない</w:t>
            </w:r>
          </w:p>
          <w:p w14:paraId="311D19FB" w14:textId="1E1A9E2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要因の分析→</w:t>
            </w:r>
            <w:r w:rsidRPr="00CD7BDE">
              <w:rPr>
                <w:rFonts w:ascii="ＭＳ ゴシック" w:eastAsia="ＭＳ ゴシック" w:hAnsi="ＭＳ ゴシック" w:cs="Times New Roman"/>
                <w:color w:val="000000" w:themeColor="text1"/>
                <w:kern w:val="2"/>
                <w:sz w:val="18"/>
                <w:szCs w:val="18"/>
              </w:rPr>
              <w:t xml:space="preserve"> 適切な支援技術の検討→ 支援技術演習</w:t>
            </w:r>
            <w:r w:rsidRPr="00CD7BDE">
              <w:rPr>
                <w:rFonts w:ascii="ＭＳ ゴシック" w:eastAsia="ＭＳ ゴシック" w:hAnsi="ＭＳ ゴシック" w:cs="Times New Roman" w:hint="eastAsia"/>
                <w:color w:val="000000" w:themeColor="text1"/>
                <w:kern w:val="2"/>
                <w:sz w:val="18"/>
                <w:szCs w:val="18"/>
              </w:rPr>
              <w:t>→支援技術の課題（</w:t>
            </w:r>
            <w:r w:rsidRPr="00CD7BDE">
              <w:rPr>
                <w:rFonts w:ascii="ＭＳ ゴシック" w:eastAsia="ＭＳ ゴシック" w:hAnsi="ＭＳ ゴシック" w:cs="Times New Roman"/>
                <w:color w:val="000000" w:themeColor="text1"/>
                <w:kern w:val="2"/>
                <w:sz w:val="18"/>
                <w:szCs w:val="18"/>
              </w:rPr>
              <w:t xml:space="preserve"> 1 事例1.5 時間程度で上のサイク</w:t>
            </w:r>
            <w:r w:rsidRPr="00CD7BDE">
              <w:rPr>
                <w:rFonts w:ascii="ＭＳ ゴシック" w:eastAsia="ＭＳ ゴシック" w:hAnsi="ＭＳ ゴシック" w:cs="Times New Roman" w:hint="eastAsia"/>
                <w:color w:val="000000" w:themeColor="text1"/>
                <w:kern w:val="2"/>
                <w:sz w:val="18"/>
                <w:szCs w:val="18"/>
              </w:rPr>
              <w:t>ルを実施する。）</w:t>
            </w:r>
          </w:p>
          <w:p w14:paraId="447A9012"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②事例は下記から２例を選択して実施。</w:t>
            </w:r>
          </w:p>
          <w:p w14:paraId="2CF5CCDF"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【実技】</w:t>
            </w:r>
          </w:p>
          <w:p w14:paraId="394FDB40" w14:textId="3FFAB54D" w:rsidR="00131EB4"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・事例１：「食べたくない」と訴える施設入所者の支援</w:t>
            </w:r>
          </w:p>
          <w:p w14:paraId="24A5020C" w14:textId="100A30F4"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・事例２：できるだけ外に出かけたいと思っている利用者の支援</w:t>
            </w:r>
          </w:p>
          <w:p w14:paraId="417F0847" w14:textId="3AB80679" w:rsidR="00131EB4" w:rsidRPr="00022BDC" w:rsidRDefault="00131EB4"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・事例３：トイレでの排泄にこだわりを持つ利用者の支援事例に関連して「衣服着脱介助」「移動介助」「食事介助」「排泄介助」「入浴介助」の５</w:t>
            </w:r>
            <w:r w:rsidRPr="00CD7BDE">
              <w:rPr>
                <w:rFonts w:ascii="ＭＳ ゴシック" w:eastAsia="ＭＳ ゴシック" w:hAnsi="ＭＳ ゴシック" w:cs="Times New Roman"/>
                <w:color w:val="000000" w:themeColor="text1"/>
                <w:kern w:val="2"/>
                <w:sz w:val="18"/>
                <w:szCs w:val="18"/>
              </w:rPr>
              <w:t xml:space="preserve"> つの場面につい</w:t>
            </w:r>
            <w:r w:rsidRPr="00CD7BDE">
              <w:rPr>
                <w:rFonts w:ascii="ＭＳ ゴシック" w:eastAsia="ＭＳ ゴシック" w:hAnsi="ＭＳ ゴシック" w:cs="Times New Roman" w:hint="eastAsia"/>
                <w:color w:val="000000" w:themeColor="text1"/>
                <w:kern w:val="2"/>
                <w:sz w:val="18"/>
                <w:szCs w:val="18"/>
              </w:rPr>
              <w:t>て、日常生活の支援を行う場合の介護方法、その介護方法がなぜ必要なのかをグループに分かれて討議する。</w:t>
            </w:r>
          </w:p>
        </w:tc>
      </w:tr>
      <w:tr w:rsidR="00131EB4" w:rsidRPr="00022BDC" w14:paraId="4768CCEC" w14:textId="77777777" w:rsidTr="006A18C8">
        <w:trPr>
          <w:trHeight w:val="1626"/>
        </w:trPr>
        <w:tc>
          <w:tcPr>
            <w:tcW w:w="3402" w:type="dxa"/>
            <w:tcBorders>
              <w:top w:val="single" w:sz="4" w:space="0" w:color="auto"/>
            </w:tcBorders>
          </w:tcPr>
          <w:p w14:paraId="758B957A" w14:textId="77777777" w:rsidR="00131EB4"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222792CC" w14:textId="77777777" w:rsidR="00E412FF" w:rsidRDefault="00E412FF"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p w14:paraId="70B44E34" w14:textId="63EE1D51" w:rsidR="00131EB4"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131EB4">
              <w:rPr>
                <w:rFonts w:ascii="ＭＳ ゴシック" w:eastAsia="ＭＳ ゴシック" w:hAnsi="ＭＳ ゴシック" w:cs="Times New Roman" w:hint="eastAsia"/>
                <w:color w:val="000000" w:themeColor="text1"/>
                <w:kern w:val="2"/>
                <w:sz w:val="18"/>
                <w:szCs w:val="18"/>
              </w:rPr>
              <w:t>（１５）</w:t>
            </w:r>
            <w:r w:rsidRPr="00131EB4">
              <w:rPr>
                <w:rFonts w:ascii="ＭＳ ゴシック" w:eastAsia="ＭＳ ゴシック" w:hAnsi="ＭＳ ゴシック" w:cs="Times New Roman"/>
                <w:color w:val="000000" w:themeColor="text1"/>
                <w:kern w:val="2"/>
                <w:sz w:val="18"/>
                <w:szCs w:val="18"/>
              </w:rPr>
              <w:t xml:space="preserve"> 総合生活支援技術演習</w:t>
            </w:r>
          </w:p>
          <w:p w14:paraId="591CC3DD" w14:textId="77777777" w:rsidR="00131EB4" w:rsidRPr="005578F2"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3F92E7DA" w14:textId="77777777" w:rsidR="00131EB4" w:rsidRDefault="00131EB4"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01D565A0"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72A84CEA"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3D9BAA24" w14:textId="77777777" w:rsidR="00131EB4"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17DAFEAC"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350841E2" w14:textId="77777777" w:rsidTr="006A18C8">
        <w:trPr>
          <w:trHeight w:val="1626"/>
        </w:trPr>
        <w:tc>
          <w:tcPr>
            <w:tcW w:w="3402" w:type="dxa"/>
            <w:tcBorders>
              <w:bottom w:val="nil"/>
            </w:tcBorders>
          </w:tcPr>
          <w:p w14:paraId="032BCD83" w14:textId="77777777" w:rsidR="00131EB4"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4277D3C3" w14:textId="77777777" w:rsidR="00131EB4" w:rsidRDefault="00131EB4"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0A03AA06"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499E6BEA"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5D9ED1A3" w14:textId="77777777" w:rsidR="00131EB4"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30DD4E0E"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51B3D3E3" w14:textId="77777777" w:rsidTr="006A18C8">
        <w:trPr>
          <w:trHeight w:val="1626"/>
        </w:trPr>
        <w:tc>
          <w:tcPr>
            <w:tcW w:w="3402" w:type="dxa"/>
            <w:tcBorders>
              <w:top w:val="nil"/>
              <w:bottom w:val="nil"/>
            </w:tcBorders>
          </w:tcPr>
          <w:p w14:paraId="1DDDCD14" w14:textId="77777777" w:rsidR="00131EB4" w:rsidRDefault="00131EB4" w:rsidP="000C3A65">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6111387A" w14:textId="77777777" w:rsidR="00131EB4" w:rsidRDefault="00131EB4"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6CB093B5"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4D1F7C77"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4BF6C8DB" w14:textId="77777777" w:rsidR="00131EB4"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55845B6A"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131EB4" w:rsidRPr="00022BDC" w14:paraId="00E496B2" w14:textId="77777777" w:rsidTr="006A18C8">
        <w:trPr>
          <w:trHeight w:val="2042"/>
        </w:trPr>
        <w:tc>
          <w:tcPr>
            <w:tcW w:w="3402" w:type="dxa"/>
            <w:tcBorders>
              <w:top w:val="nil"/>
              <w:bottom w:val="dashed" w:sz="4" w:space="0" w:color="auto"/>
            </w:tcBorders>
          </w:tcPr>
          <w:p w14:paraId="24E77307" w14:textId="539156C8" w:rsidR="00131EB4" w:rsidRPr="005578F2" w:rsidRDefault="00131EB4" w:rsidP="00BE134E">
            <w:pPr>
              <w:spacing w:line="288" w:lineRule="exact"/>
              <w:ind w:left="404" w:hangingChars="200" w:hanging="404"/>
              <w:rPr>
                <w:rFonts w:ascii="ＭＳ ゴシック" w:eastAsia="ＭＳ ゴシック" w:hAnsi="ＭＳ ゴシック" w:cs="Times New Roman"/>
                <w:color w:val="000000" w:themeColor="text1"/>
                <w:kern w:val="2"/>
                <w:sz w:val="18"/>
                <w:szCs w:val="18"/>
              </w:rPr>
            </w:pPr>
          </w:p>
        </w:tc>
        <w:tc>
          <w:tcPr>
            <w:tcW w:w="567" w:type="dxa"/>
            <w:vMerge/>
            <w:vAlign w:val="center"/>
          </w:tcPr>
          <w:p w14:paraId="5E34A969" w14:textId="77777777" w:rsidR="00131EB4" w:rsidRDefault="00131EB4" w:rsidP="00C729C9">
            <w:pPr>
              <w:spacing w:line="288" w:lineRule="exact"/>
              <w:jc w:val="center"/>
              <w:rPr>
                <w:rFonts w:ascii="ＭＳ ゴシック" w:eastAsia="ＭＳ ゴシック" w:hAnsi="ＭＳ ゴシック" w:cs="Times New Roman"/>
                <w:color w:val="000000" w:themeColor="text1"/>
                <w:kern w:val="2"/>
                <w:sz w:val="18"/>
                <w:szCs w:val="18"/>
              </w:rPr>
            </w:pPr>
          </w:p>
        </w:tc>
        <w:tc>
          <w:tcPr>
            <w:tcW w:w="425" w:type="dxa"/>
            <w:vMerge/>
            <w:vAlign w:val="center"/>
          </w:tcPr>
          <w:p w14:paraId="25540121"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26" w:type="dxa"/>
            <w:vMerge/>
            <w:vAlign w:val="center"/>
          </w:tcPr>
          <w:p w14:paraId="22BC1C9E" w14:textId="77777777" w:rsidR="00131EB4" w:rsidRPr="00022BDC"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567" w:type="dxa"/>
            <w:vMerge/>
            <w:vAlign w:val="center"/>
          </w:tcPr>
          <w:p w14:paraId="25A293C5" w14:textId="77777777" w:rsidR="00131EB4" w:rsidRDefault="00131EB4"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tc>
        <w:tc>
          <w:tcPr>
            <w:tcW w:w="4536" w:type="dxa"/>
            <w:vMerge/>
          </w:tcPr>
          <w:p w14:paraId="690BB326" w14:textId="77777777" w:rsidR="00131EB4" w:rsidRPr="00CD7BDE" w:rsidRDefault="00131EB4" w:rsidP="00CD7BDE">
            <w:pPr>
              <w:adjustRightInd/>
              <w:spacing w:line="288" w:lineRule="exact"/>
              <w:jc w:val="both"/>
              <w:rPr>
                <w:rFonts w:ascii="ＭＳ ゴシック" w:eastAsia="ＭＳ ゴシック" w:hAnsi="ＭＳ ゴシック" w:cs="Times New Roman"/>
                <w:color w:val="000000" w:themeColor="text1"/>
                <w:kern w:val="2"/>
                <w:sz w:val="18"/>
                <w:szCs w:val="18"/>
              </w:rPr>
            </w:pPr>
          </w:p>
        </w:tc>
      </w:tr>
      <w:tr w:rsidR="00CD7BDE" w:rsidRPr="00022BDC" w14:paraId="0FEF9DBF" w14:textId="77777777" w:rsidTr="006A18C8">
        <w:trPr>
          <w:trHeight w:val="318"/>
        </w:trPr>
        <w:tc>
          <w:tcPr>
            <w:tcW w:w="3402" w:type="dxa"/>
            <w:tcBorders>
              <w:top w:val="dashed" w:sz="4" w:space="0" w:color="auto"/>
            </w:tcBorders>
            <w:shd w:val="clear" w:color="auto" w:fill="FFF2CC" w:themeFill="accent4" w:themeFillTint="33"/>
          </w:tcPr>
          <w:p w14:paraId="4A3777DD" w14:textId="132FCAB0" w:rsidR="00CD7BDE" w:rsidRPr="00CD7BDE" w:rsidRDefault="00CD7BDE"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color w:val="000000" w:themeColor="text1"/>
                <w:kern w:val="2"/>
                <w:sz w:val="18"/>
                <w:szCs w:val="18"/>
              </w:rPr>
              <w:t>10 振り返り</w:t>
            </w:r>
            <w:r w:rsidR="000C3A65">
              <w:rPr>
                <w:rFonts w:ascii="ＭＳ ゴシック" w:eastAsia="ＭＳ ゴシック" w:hAnsi="ＭＳ ゴシック" w:cs="Times New Roman" w:hint="eastAsia"/>
                <w:color w:val="000000" w:themeColor="text1"/>
                <w:kern w:val="2"/>
                <w:sz w:val="18"/>
                <w:szCs w:val="18"/>
              </w:rPr>
              <w:t xml:space="preserve"> </w:t>
            </w:r>
            <w:r w:rsidRPr="00CD7BDE">
              <w:rPr>
                <w:rFonts w:ascii="ＭＳ ゴシック" w:eastAsia="ＭＳ ゴシック" w:hAnsi="ＭＳ ゴシック" w:cs="Times New Roman"/>
                <w:color w:val="000000" w:themeColor="text1"/>
                <w:kern w:val="2"/>
                <w:sz w:val="18"/>
                <w:szCs w:val="18"/>
              </w:rPr>
              <w:t xml:space="preserve"> （ 4 時間）</w:t>
            </w:r>
          </w:p>
        </w:tc>
        <w:tc>
          <w:tcPr>
            <w:tcW w:w="567" w:type="dxa"/>
            <w:shd w:val="clear" w:color="auto" w:fill="FFF2CC" w:themeFill="accent4" w:themeFillTint="33"/>
            <w:vAlign w:val="center"/>
          </w:tcPr>
          <w:p w14:paraId="4CFE3A3E" w14:textId="4FE172DD" w:rsidR="00CD7BDE" w:rsidRPr="00022BDC" w:rsidRDefault="00CD7BDE"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25" w:type="dxa"/>
            <w:shd w:val="clear" w:color="auto" w:fill="FFF2CC" w:themeFill="accent4" w:themeFillTint="33"/>
            <w:vAlign w:val="center"/>
          </w:tcPr>
          <w:p w14:paraId="500D3803" w14:textId="58E3D05D" w:rsidR="006A18C8" w:rsidRPr="00022BDC" w:rsidRDefault="006A18C8" w:rsidP="006A18C8">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shd w:val="clear" w:color="auto" w:fill="FFF2CC" w:themeFill="accent4" w:themeFillTint="33"/>
            <w:vAlign w:val="center"/>
          </w:tcPr>
          <w:p w14:paraId="262A9C9D" w14:textId="5B609482" w:rsidR="00CD7BD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shd w:val="clear" w:color="auto" w:fill="FFF2CC" w:themeFill="accent4" w:themeFillTint="33"/>
            <w:vAlign w:val="center"/>
          </w:tcPr>
          <w:p w14:paraId="4BC6FE7D" w14:textId="1700601B" w:rsidR="00CD7BDE" w:rsidRPr="00022BDC" w:rsidRDefault="00CD7BDE"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4</w:t>
            </w:r>
          </w:p>
        </w:tc>
        <w:tc>
          <w:tcPr>
            <w:tcW w:w="4536" w:type="dxa"/>
            <w:shd w:val="clear" w:color="auto" w:fill="FFF2CC" w:themeFill="accent4" w:themeFillTint="33"/>
          </w:tcPr>
          <w:p w14:paraId="0AA96D20"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【到達目標】</w:t>
            </w:r>
          </w:p>
          <w:p w14:paraId="2C1DD7E1" w14:textId="12C19871" w:rsidR="00CD7BDE" w:rsidRPr="00022BDC" w:rsidRDefault="00CD7BDE" w:rsidP="00015D09">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研修全体を振り返り、本研修を通じて学んだことについて再確認を行うとともに、就業後も継続して学習・研鑽する姿勢の形成、学習課題の認識を図る</w:t>
            </w:r>
          </w:p>
        </w:tc>
      </w:tr>
      <w:tr w:rsidR="00CD7BDE" w:rsidRPr="00022BDC" w14:paraId="7A139B2A" w14:textId="77777777" w:rsidTr="00F74906">
        <w:trPr>
          <w:trHeight w:val="318"/>
        </w:trPr>
        <w:tc>
          <w:tcPr>
            <w:tcW w:w="3402" w:type="dxa"/>
          </w:tcPr>
          <w:p w14:paraId="155C1A25" w14:textId="4F37CA1B" w:rsidR="00CD7BDE" w:rsidRDefault="00CD7BDE"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color w:val="000000" w:themeColor="text1"/>
                <w:kern w:val="2"/>
                <w:sz w:val="18"/>
                <w:szCs w:val="18"/>
              </w:rPr>
              <w:t>(１)振り返り</w:t>
            </w:r>
          </w:p>
        </w:tc>
        <w:tc>
          <w:tcPr>
            <w:tcW w:w="567" w:type="dxa"/>
          </w:tcPr>
          <w:p w14:paraId="48865AA9" w14:textId="77777777" w:rsidR="00F74906" w:rsidRDefault="00F74906" w:rsidP="00C729C9">
            <w:pPr>
              <w:spacing w:line="288" w:lineRule="exact"/>
              <w:jc w:val="center"/>
              <w:rPr>
                <w:rFonts w:ascii="ＭＳ ゴシック" w:eastAsia="ＭＳ ゴシック" w:hAnsi="ＭＳ ゴシック" w:cs="Times New Roman"/>
                <w:color w:val="000000" w:themeColor="text1"/>
                <w:kern w:val="2"/>
                <w:sz w:val="18"/>
                <w:szCs w:val="18"/>
              </w:rPr>
            </w:pPr>
          </w:p>
          <w:p w14:paraId="6C797C7B" w14:textId="77777777" w:rsidR="00F74906" w:rsidRDefault="00F74906" w:rsidP="00C729C9">
            <w:pPr>
              <w:spacing w:line="288" w:lineRule="exact"/>
              <w:jc w:val="center"/>
              <w:rPr>
                <w:rFonts w:ascii="ＭＳ ゴシック" w:eastAsia="ＭＳ ゴシック" w:hAnsi="ＭＳ ゴシック" w:cs="Times New Roman"/>
                <w:color w:val="000000" w:themeColor="text1"/>
                <w:kern w:val="2"/>
                <w:sz w:val="18"/>
                <w:szCs w:val="18"/>
              </w:rPr>
            </w:pPr>
          </w:p>
          <w:p w14:paraId="0963B471" w14:textId="6550EBF8" w:rsidR="00CD7BDE"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25" w:type="dxa"/>
          </w:tcPr>
          <w:p w14:paraId="7E49BA50"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062187B1"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10E12F7" w14:textId="6D7D9748" w:rsidR="00CD7BD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Pr>
          <w:p w14:paraId="140F6147"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7537CE3"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23FA6540" w14:textId="2D13AFFE" w:rsidR="00CD7BD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Pr>
          <w:p w14:paraId="388FF3F9"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69119844" w14:textId="77777777" w:rsidR="00F74906" w:rsidRDefault="00F74906"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p>
          <w:p w14:paraId="580B01B8" w14:textId="058F6490" w:rsidR="00CD7BDE"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3</w:t>
            </w:r>
          </w:p>
        </w:tc>
        <w:tc>
          <w:tcPr>
            <w:tcW w:w="4536" w:type="dxa"/>
          </w:tcPr>
          <w:p w14:paraId="3D3E8089"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【講義内容】</w:t>
            </w:r>
          </w:p>
          <w:p w14:paraId="21D5D240"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①研修を通して学んだこと</w:t>
            </w:r>
          </w:p>
          <w:p w14:paraId="22EFA9DC"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②今後継続して学ぶべきこと</w:t>
            </w:r>
          </w:p>
          <w:p w14:paraId="3C30CE9B" w14:textId="45B6ADE4"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③</w:t>
            </w:r>
            <w:r w:rsidRPr="00CD7BDE">
              <w:rPr>
                <w:rFonts w:ascii="ＭＳ ゴシック" w:eastAsia="ＭＳ ゴシック" w:hAnsi="ＭＳ ゴシック" w:cs="Times New Roman"/>
                <w:color w:val="000000" w:themeColor="text1"/>
                <w:kern w:val="2"/>
                <w:sz w:val="18"/>
                <w:szCs w:val="18"/>
              </w:rPr>
              <w:t>根拠に基づく介護についての要点（ 利用者の状態</w:t>
            </w:r>
            <w:r w:rsidRPr="00CD7BDE">
              <w:rPr>
                <w:rFonts w:ascii="ＭＳ ゴシック" w:eastAsia="ＭＳ ゴシック" w:hAnsi="ＭＳ ゴシック" w:cs="Times New Roman" w:hint="eastAsia"/>
                <w:color w:val="000000" w:themeColor="text1"/>
                <w:kern w:val="2"/>
                <w:sz w:val="18"/>
                <w:szCs w:val="18"/>
              </w:rPr>
              <w:t>像に応じた介護と介護過程、身体・心理・社会面を総合的に理解するための知識の重要性、チームアプローチの重要性等）</w:t>
            </w:r>
          </w:p>
          <w:p w14:paraId="3772F0D1"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【演習】</w:t>
            </w:r>
          </w:p>
          <w:p w14:paraId="394DD5E6" w14:textId="413789C9" w:rsidR="00CD7BDE" w:rsidRPr="00022BDC" w:rsidRDefault="00CD7BDE"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・研修を通じて学んだこと、今後継続して学ぶべきことを、グループ討議の中で振り返りと確認を行う。</w:t>
            </w:r>
          </w:p>
        </w:tc>
      </w:tr>
      <w:tr w:rsidR="00CD7BDE" w:rsidRPr="00022BDC" w14:paraId="6339E83F" w14:textId="77777777" w:rsidTr="00F74906">
        <w:trPr>
          <w:trHeight w:val="318"/>
        </w:trPr>
        <w:tc>
          <w:tcPr>
            <w:tcW w:w="3402" w:type="dxa"/>
            <w:tcBorders>
              <w:bottom w:val="single" w:sz="4" w:space="0" w:color="auto"/>
            </w:tcBorders>
          </w:tcPr>
          <w:p w14:paraId="6C1F9487" w14:textId="6508EDF1" w:rsidR="00CD7BDE" w:rsidRDefault="00CD7BDE" w:rsidP="00C729C9">
            <w:pPr>
              <w:spacing w:line="288" w:lineRule="exact"/>
              <w:ind w:left="404" w:hangingChars="200" w:hanging="404"/>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color w:val="000000" w:themeColor="text1"/>
                <w:kern w:val="2"/>
                <w:sz w:val="18"/>
                <w:szCs w:val="18"/>
              </w:rPr>
              <w:t>(２)</w:t>
            </w:r>
            <w:r w:rsidR="006C54CA">
              <w:rPr>
                <w:rFonts w:ascii="ＭＳ ゴシック" w:eastAsia="ＭＳ ゴシック" w:hAnsi="ＭＳ ゴシック" w:cs="Times New Roman" w:hint="eastAsia"/>
                <w:color w:val="000000" w:themeColor="text1"/>
                <w:kern w:val="2"/>
                <w:sz w:val="18"/>
                <w:szCs w:val="18"/>
              </w:rPr>
              <w:t>就業への備えと研修終了後における継続的な研修</w:t>
            </w:r>
          </w:p>
        </w:tc>
        <w:tc>
          <w:tcPr>
            <w:tcW w:w="567" w:type="dxa"/>
            <w:tcBorders>
              <w:bottom w:val="single" w:sz="4" w:space="0" w:color="auto"/>
            </w:tcBorders>
          </w:tcPr>
          <w:p w14:paraId="1291E89F" w14:textId="0B41963D" w:rsidR="00CD7BDE" w:rsidRPr="00022BDC" w:rsidRDefault="00AA3CBA" w:rsidP="00C729C9">
            <w:pPr>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25" w:type="dxa"/>
            <w:tcBorders>
              <w:bottom w:val="single" w:sz="4" w:space="0" w:color="auto"/>
            </w:tcBorders>
          </w:tcPr>
          <w:p w14:paraId="0295CCB2" w14:textId="376298EC" w:rsidR="00CD7BD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426" w:type="dxa"/>
            <w:tcBorders>
              <w:bottom w:val="single" w:sz="4" w:space="0" w:color="auto"/>
            </w:tcBorders>
          </w:tcPr>
          <w:p w14:paraId="47DA6D3B" w14:textId="7DFE8B33" w:rsidR="00CD7BDE" w:rsidRPr="00022BDC" w:rsidRDefault="006A18C8"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w:t>
            </w:r>
          </w:p>
        </w:tc>
        <w:tc>
          <w:tcPr>
            <w:tcW w:w="567" w:type="dxa"/>
            <w:tcBorders>
              <w:bottom w:val="single" w:sz="4" w:space="0" w:color="auto"/>
            </w:tcBorders>
          </w:tcPr>
          <w:p w14:paraId="219D3C7E" w14:textId="5B272C4D" w:rsidR="00CD7BDE" w:rsidRPr="00022BDC" w:rsidRDefault="00AA3CBA" w:rsidP="00C729C9">
            <w:pPr>
              <w:adjustRightInd/>
              <w:spacing w:line="288" w:lineRule="exact"/>
              <w:jc w:val="center"/>
              <w:rPr>
                <w:rFonts w:ascii="ＭＳ ゴシック" w:eastAsia="ＭＳ ゴシック" w:hAnsi="ＭＳ ゴシック" w:cs="Times New Roman"/>
                <w:color w:val="000000" w:themeColor="text1"/>
                <w:kern w:val="2"/>
                <w:sz w:val="18"/>
                <w:szCs w:val="18"/>
              </w:rPr>
            </w:pPr>
            <w:r>
              <w:rPr>
                <w:rFonts w:ascii="ＭＳ ゴシック" w:eastAsia="ＭＳ ゴシック" w:hAnsi="ＭＳ ゴシック" w:cs="Times New Roman" w:hint="eastAsia"/>
                <w:color w:val="000000" w:themeColor="text1"/>
                <w:kern w:val="2"/>
                <w:sz w:val="18"/>
                <w:szCs w:val="18"/>
              </w:rPr>
              <w:t>1</w:t>
            </w:r>
          </w:p>
        </w:tc>
        <w:tc>
          <w:tcPr>
            <w:tcW w:w="4536" w:type="dxa"/>
            <w:tcBorders>
              <w:bottom w:val="single" w:sz="4" w:space="0" w:color="auto"/>
            </w:tcBorders>
          </w:tcPr>
          <w:p w14:paraId="19199776"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【講義内容】</w:t>
            </w:r>
          </w:p>
          <w:p w14:paraId="05D440F2"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①継続的に学ぶべきこと</w:t>
            </w:r>
          </w:p>
          <w:p w14:paraId="1116380E" w14:textId="44B2E59B"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②</w:t>
            </w:r>
            <w:r w:rsidRPr="00CD7BDE">
              <w:rPr>
                <w:rFonts w:ascii="ＭＳ ゴシック" w:eastAsia="ＭＳ ゴシック" w:hAnsi="ＭＳ ゴシック" w:cs="Times New Roman"/>
                <w:color w:val="000000" w:themeColor="text1"/>
                <w:kern w:val="2"/>
                <w:sz w:val="18"/>
                <w:szCs w:val="18"/>
              </w:rPr>
              <w:t xml:space="preserve"> 研修終了後における継続的な研修について、具体</w:t>
            </w:r>
            <w:r w:rsidRPr="00CD7BDE">
              <w:rPr>
                <w:rFonts w:ascii="ＭＳ ゴシック" w:eastAsia="ＭＳ ゴシック" w:hAnsi="ＭＳ ゴシック" w:cs="Times New Roman" w:hint="eastAsia"/>
                <w:color w:val="000000" w:themeColor="text1"/>
                <w:kern w:val="2"/>
                <w:sz w:val="18"/>
                <w:szCs w:val="18"/>
              </w:rPr>
              <w:t>的にイメージできるような事業所等における実例を紹介</w:t>
            </w:r>
          </w:p>
          <w:p w14:paraId="1C712D41" w14:textId="77777777" w:rsidR="00CD7BDE" w:rsidRPr="00CD7BDE" w:rsidRDefault="00CD7BDE" w:rsidP="00CD7BDE">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【演習】</w:t>
            </w:r>
          </w:p>
          <w:p w14:paraId="28265FE7" w14:textId="1E1F3CAF" w:rsidR="00CD7BDE" w:rsidRPr="00022BDC" w:rsidRDefault="00CD7BDE" w:rsidP="0018233F">
            <w:pPr>
              <w:adjustRightInd/>
              <w:spacing w:line="288" w:lineRule="exact"/>
              <w:jc w:val="both"/>
              <w:rPr>
                <w:rFonts w:ascii="ＭＳ ゴシック" w:eastAsia="ＭＳ ゴシック" w:hAnsi="ＭＳ ゴシック" w:cs="Times New Roman"/>
                <w:color w:val="000000" w:themeColor="text1"/>
                <w:kern w:val="2"/>
                <w:sz w:val="18"/>
                <w:szCs w:val="18"/>
              </w:rPr>
            </w:pPr>
            <w:r w:rsidRPr="00CD7BDE">
              <w:rPr>
                <w:rFonts w:ascii="ＭＳ ゴシック" w:eastAsia="ＭＳ ゴシック" w:hAnsi="ＭＳ ゴシック" w:cs="Times New Roman" w:hint="eastAsia"/>
                <w:color w:val="000000" w:themeColor="text1"/>
                <w:kern w:val="2"/>
                <w:sz w:val="18"/>
                <w:szCs w:val="18"/>
              </w:rPr>
              <w:t>・これからの介護職のあり方、また何が求められているかについて、グループで話し合う</w:t>
            </w:r>
          </w:p>
        </w:tc>
      </w:tr>
    </w:tbl>
    <w:p w14:paraId="3640F497" w14:textId="77777777" w:rsidR="00C04FB6" w:rsidRPr="00022BDC" w:rsidRDefault="00C04FB6"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w:t>
      </w:r>
      <w:r w:rsidR="004A3641" w:rsidRPr="00022BDC">
        <w:rPr>
          <w:rFonts w:ascii="ＭＳ ゴシック" w:eastAsia="ＭＳ ゴシック" w:hAnsi="ＭＳ ゴシック" w:cs="Times New Roman" w:hint="eastAsia"/>
          <w:color w:val="000000" w:themeColor="text1"/>
          <w:sz w:val="18"/>
          <w:szCs w:val="18"/>
        </w:rPr>
        <w:t>記載内容</w:t>
      </w:r>
      <w:r w:rsidRPr="00022BDC">
        <w:rPr>
          <w:rFonts w:ascii="ＭＳ ゴシック" w:eastAsia="ＭＳ ゴシック" w:hAnsi="ＭＳ ゴシック" w:cs="Times New Roman" w:hint="eastAsia"/>
          <w:color w:val="000000" w:themeColor="text1"/>
          <w:sz w:val="18"/>
          <w:szCs w:val="18"/>
        </w:rPr>
        <w:t>は、要綱の別紙２の</w:t>
      </w:r>
      <w:r w:rsidR="004A3641" w:rsidRPr="00022BDC">
        <w:rPr>
          <w:rFonts w:ascii="ＭＳ ゴシック" w:eastAsia="ＭＳ ゴシック" w:hAnsi="ＭＳ ゴシック" w:cs="Times New Roman" w:hint="eastAsia"/>
          <w:color w:val="000000" w:themeColor="text1"/>
          <w:sz w:val="18"/>
          <w:szCs w:val="18"/>
        </w:rPr>
        <w:t>内容を網羅したものとすること。</w:t>
      </w:r>
    </w:p>
    <w:p w14:paraId="74F41F37" w14:textId="77777777" w:rsidR="00656C77" w:rsidRDefault="00612070"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※講義と演習は一体的に実施すること。</w:t>
      </w:r>
      <w:r w:rsidR="007C4A48" w:rsidRPr="00022BDC">
        <w:rPr>
          <w:rFonts w:ascii="ＭＳ ゴシック" w:eastAsia="ＭＳ ゴシック" w:hAnsi="ＭＳ ゴシック" w:cs="Times New Roman" w:hint="eastAsia"/>
          <w:color w:val="000000" w:themeColor="text1"/>
          <w:sz w:val="18"/>
          <w:szCs w:val="18"/>
        </w:rPr>
        <w:t>「目標、内容等」は目次を設けて分かりやすく記載すること。</w:t>
      </w:r>
    </w:p>
    <w:p w14:paraId="545E836E" w14:textId="77777777" w:rsidR="00E437BC" w:rsidRPr="00022BDC" w:rsidRDefault="00612070" w:rsidP="00656C77">
      <w:pPr>
        <w:adjustRightInd/>
        <w:spacing w:line="288" w:lineRule="exact"/>
        <w:ind w:leftChars="200" w:left="464"/>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なお、実技演習</w:t>
      </w:r>
      <w:r w:rsidR="00E437BC" w:rsidRPr="00022BDC">
        <w:rPr>
          <w:rFonts w:ascii="ＭＳ ゴシック" w:eastAsia="ＭＳ ゴシック" w:hAnsi="ＭＳ ゴシック" w:cs="Times New Roman" w:hint="eastAsia"/>
          <w:color w:val="000000" w:themeColor="text1"/>
          <w:sz w:val="18"/>
          <w:szCs w:val="18"/>
        </w:rPr>
        <w:t>は、実技内容等を記載すること。</w:t>
      </w:r>
    </w:p>
    <w:p w14:paraId="48E4F5F1" w14:textId="77777777" w:rsidR="00612070" w:rsidRPr="00022BDC" w:rsidRDefault="005C723D" w:rsidP="0019745C">
      <w:pPr>
        <w:adjustRightInd/>
        <w:spacing w:line="288" w:lineRule="exact"/>
        <w:ind w:leftChars="100" w:left="434" w:hangingChars="100" w:hanging="202"/>
        <w:rPr>
          <w:rFonts w:ascii="ＭＳ ゴシック" w:eastAsia="ＭＳ ゴシック" w:hAnsi="ＭＳ ゴシック" w:cs="Times New Roman"/>
          <w:color w:val="000000" w:themeColor="text1"/>
          <w:sz w:val="18"/>
          <w:szCs w:val="18"/>
        </w:rPr>
      </w:pPr>
      <w:r w:rsidRPr="00022BDC">
        <w:rPr>
          <w:rFonts w:ascii="ＭＳ ゴシック" w:eastAsia="ＭＳ ゴシック" w:hAnsi="ＭＳ ゴシック" w:cs="Times New Roman" w:hint="eastAsia"/>
          <w:color w:val="000000" w:themeColor="text1"/>
          <w:sz w:val="18"/>
          <w:szCs w:val="18"/>
        </w:rPr>
        <w:t>※時間配分</w:t>
      </w:r>
      <w:r w:rsidR="00C04FB6" w:rsidRPr="00022BDC">
        <w:rPr>
          <w:rFonts w:ascii="ＭＳ ゴシック" w:eastAsia="ＭＳ ゴシック" w:hAnsi="ＭＳ ゴシック" w:cs="Times New Roman" w:hint="eastAsia"/>
          <w:color w:val="000000" w:themeColor="text1"/>
          <w:sz w:val="18"/>
          <w:szCs w:val="18"/>
        </w:rPr>
        <w:t>の下限</w:t>
      </w:r>
      <w:r w:rsidRPr="00022BDC">
        <w:rPr>
          <w:rFonts w:ascii="ＭＳ ゴシック" w:eastAsia="ＭＳ ゴシック" w:hAnsi="ＭＳ ゴシック" w:cs="Times New Roman" w:hint="eastAsia"/>
          <w:color w:val="000000" w:themeColor="text1"/>
          <w:sz w:val="18"/>
          <w:szCs w:val="18"/>
        </w:rPr>
        <w:t>は３０分単位とする。</w:t>
      </w:r>
    </w:p>
    <w:p w14:paraId="12BBF65F" w14:textId="77777777" w:rsidR="0019745C" w:rsidRPr="00022BDC" w:rsidRDefault="0019745C" w:rsidP="00A5463B">
      <w:pPr>
        <w:adjustRightInd/>
        <w:spacing w:line="288" w:lineRule="exact"/>
        <w:rPr>
          <w:rFonts w:ascii="ＭＳ ゴシック" w:eastAsia="ＭＳ ゴシック" w:hAnsi="ＭＳ ゴシック" w:cs="Times New Roman"/>
          <w:color w:val="000000" w:themeColor="text1"/>
          <w:sz w:val="22"/>
          <w:szCs w:val="22"/>
        </w:rPr>
      </w:pPr>
    </w:p>
    <w:p w14:paraId="4FE7497E" w14:textId="69940A8E" w:rsidR="00A5463B" w:rsidRPr="00022BDC" w:rsidRDefault="00A5463B" w:rsidP="00381346">
      <w:pPr>
        <w:adjustRightInd/>
        <w:spacing w:line="288" w:lineRule="exact"/>
        <w:rPr>
          <w:rFonts w:ascii="ＭＳ ゴシック" w:eastAsia="ＭＳ ゴシック" w:hAnsi="ＭＳ ゴシック" w:cs="Times New Roman"/>
          <w:color w:val="000000" w:themeColor="text1"/>
          <w:sz w:val="22"/>
          <w:szCs w:val="22"/>
        </w:rPr>
      </w:pPr>
    </w:p>
    <w:sectPr w:rsidR="00A5463B" w:rsidRPr="00022BDC" w:rsidSect="0055400B">
      <w:type w:val="continuous"/>
      <w:pgSz w:w="11906" w:h="16838" w:code="9"/>
      <w:pgMar w:top="851" w:right="1021" w:bottom="964" w:left="1021" w:header="720" w:footer="720" w:gutter="0"/>
      <w:pgNumType w:start="1"/>
      <w:cols w:space="720"/>
      <w:noEndnote/>
      <w:docGrid w:type="linesAndChars" w:linePitch="288"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135C" w14:textId="77777777" w:rsidR="0055400B" w:rsidRDefault="0055400B">
      <w:r>
        <w:separator/>
      </w:r>
    </w:p>
  </w:endnote>
  <w:endnote w:type="continuationSeparator" w:id="0">
    <w:p w14:paraId="77DDE1E8" w14:textId="77777777" w:rsidR="0055400B" w:rsidRDefault="0055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C88C" w14:textId="77777777" w:rsidR="0055400B" w:rsidRDefault="0055400B">
      <w:r>
        <w:rPr>
          <w:rFonts w:hAnsi="Times New Roman" w:cs="Times New Roman"/>
          <w:sz w:val="2"/>
          <w:szCs w:val="2"/>
        </w:rPr>
        <w:continuationSeparator/>
      </w:r>
    </w:p>
  </w:footnote>
  <w:footnote w:type="continuationSeparator" w:id="0">
    <w:p w14:paraId="7C1F7AC9" w14:textId="77777777" w:rsidR="0055400B" w:rsidRDefault="00554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05"/>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17"/>
    <w:rsid w:val="0000010E"/>
    <w:rsid w:val="0000031E"/>
    <w:rsid w:val="00002382"/>
    <w:rsid w:val="0000257D"/>
    <w:rsid w:val="0000334D"/>
    <w:rsid w:val="0000614C"/>
    <w:rsid w:val="000063E8"/>
    <w:rsid w:val="00007DBB"/>
    <w:rsid w:val="00013314"/>
    <w:rsid w:val="00015D09"/>
    <w:rsid w:val="00016C90"/>
    <w:rsid w:val="00022BDC"/>
    <w:rsid w:val="00024092"/>
    <w:rsid w:val="0002662C"/>
    <w:rsid w:val="00026B68"/>
    <w:rsid w:val="00027180"/>
    <w:rsid w:val="00027231"/>
    <w:rsid w:val="00034A79"/>
    <w:rsid w:val="00036A7C"/>
    <w:rsid w:val="0003713B"/>
    <w:rsid w:val="00037C30"/>
    <w:rsid w:val="00044217"/>
    <w:rsid w:val="000442DF"/>
    <w:rsid w:val="00044672"/>
    <w:rsid w:val="00045ED6"/>
    <w:rsid w:val="000460EF"/>
    <w:rsid w:val="00046A39"/>
    <w:rsid w:val="0004708F"/>
    <w:rsid w:val="00050081"/>
    <w:rsid w:val="000524D4"/>
    <w:rsid w:val="000540A6"/>
    <w:rsid w:val="00054C33"/>
    <w:rsid w:val="00055F67"/>
    <w:rsid w:val="0005631F"/>
    <w:rsid w:val="0005746F"/>
    <w:rsid w:val="00057863"/>
    <w:rsid w:val="000602B2"/>
    <w:rsid w:val="00061173"/>
    <w:rsid w:val="00063A41"/>
    <w:rsid w:val="00064799"/>
    <w:rsid w:val="00065F56"/>
    <w:rsid w:val="000701F3"/>
    <w:rsid w:val="0007083F"/>
    <w:rsid w:val="00071415"/>
    <w:rsid w:val="00072090"/>
    <w:rsid w:val="000720C2"/>
    <w:rsid w:val="00074D52"/>
    <w:rsid w:val="00081D76"/>
    <w:rsid w:val="00081D91"/>
    <w:rsid w:val="000820B3"/>
    <w:rsid w:val="00082895"/>
    <w:rsid w:val="00082A98"/>
    <w:rsid w:val="00082C45"/>
    <w:rsid w:val="00086119"/>
    <w:rsid w:val="00094A59"/>
    <w:rsid w:val="00097A52"/>
    <w:rsid w:val="000A0541"/>
    <w:rsid w:val="000A074E"/>
    <w:rsid w:val="000A6204"/>
    <w:rsid w:val="000A7715"/>
    <w:rsid w:val="000B3D16"/>
    <w:rsid w:val="000B49CF"/>
    <w:rsid w:val="000C0218"/>
    <w:rsid w:val="000C3A65"/>
    <w:rsid w:val="000C4072"/>
    <w:rsid w:val="000C53BE"/>
    <w:rsid w:val="000C6BAC"/>
    <w:rsid w:val="000D02EC"/>
    <w:rsid w:val="000D0674"/>
    <w:rsid w:val="000D29EE"/>
    <w:rsid w:val="000D46DE"/>
    <w:rsid w:val="000D4E07"/>
    <w:rsid w:val="000D5419"/>
    <w:rsid w:val="000D7DFB"/>
    <w:rsid w:val="000E2272"/>
    <w:rsid w:val="000E3582"/>
    <w:rsid w:val="000E5130"/>
    <w:rsid w:val="000E615B"/>
    <w:rsid w:val="000E79F7"/>
    <w:rsid w:val="000F2514"/>
    <w:rsid w:val="000F4557"/>
    <w:rsid w:val="000F5480"/>
    <w:rsid w:val="000F6323"/>
    <w:rsid w:val="000F6487"/>
    <w:rsid w:val="000F6D70"/>
    <w:rsid w:val="00100969"/>
    <w:rsid w:val="0010171D"/>
    <w:rsid w:val="00101A04"/>
    <w:rsid w:val="00101C44"/>
    <w:rsid w:val="00106396"/>
    <w:rsid w:val="00107DA2"/>
    <w:rsid w:val="00114238"/>
    <w:rsid w:val="001144C9"/>
    <w:rsid w:val="0011526F"/>
    <w:rsid w:val="00124EA7"/>
    <w:rsid w:val="001266F1"/>
    <w:rsid w:val="00126DB2"/>
    <w:rsid w:val="00131EB4"/>
    <w:rsid w:val="001327C6"/>
    <w:rsid w:val="001332B1"/>
    <w:rsid w:val="00134370"/>
    <w:rsid w:val="0013452F"/>
    <w:rsid w:val="00134C9B"/>
    <w:rsid w:val="00135028"/>
    <w:rsid w:val="00136FE2"/>
    <w:rsid w:val="00141442"/>
    <w:rsid w:val="0014147C"/>
    <w:rsid w:val="0014269D"/>
    <w:rsid w:val="00143430"/>
    <w:rsid w:val="00143684"/>
    <w:rsid w:val="00144A5D"/>
    <w:rsid w:val="00144D93"/>
    <w:rsid w:val="001463B0"/>
    <w:rsid w:val="001513C5"/>
    <w:rsid w:val="00153222"/>
    <w:rsid w:val="00153A8A"/>
    <w:rsid w:val="001546D4"/>
    <w:rsid w:val="00154E8D"/>
    <w:rsid w:val="00156984"/>
    <w:rsid w:val="00157912"/>
    <w:rsid w:val="001607B5"/>
    <w:rsid w:val="001634D2"/>
    <w:rsid w:val="00163958"/>
    <w:rsid w:val="00163B80"/>
    <w:rsid w:val="00164610"/>
    <w:rsid w:val="00164CA0"/>
    <w:rsid w:val="00170DDB"/>
    <w:rsid w:val="0017406A"/>
    <w:rsid w:val="00174528"/>
    <w:rsid w:val="00175CAF"/>
    <w:rsid w:val="001766B8"/>
    <w:rsid w:val="00180764"/>
    <w:rsid w:val="00181691"/>
    <w:rsid w:val="0018190C"/>
    <w:rsid w:val="00182171"/>
    <w:rsid w:val="0018233F"/>
    <w:rsid w:val="001838D9"/>
    <w:rsid w:val="001859D4"/>
    <w:rsid w:val="00186064"/>
    <w:rsid w:val="001912DE"/>
    <w:rsid w:val="00191F77"/>
    <w:rsid w:val="00192988"/>
    <w:rsid w:val="00193B08"/>
    <w:rsid w:val="001942B9"/>
    <w:rsid w:val="00196367"/>
    <w:rsid w:val="00196D48"/>
    <w:rsid w:val="0019745C"/>
    <w:rsid w:val="00197E4F"/>
    <w:rsid w:val="001A4DD8"/>
    <w:rsid w:val="001A5546"/>
    <w:rsid w:val="001A5CBB"/>
    <w:rsid w:val="001A79BD"/>
    <w:rsid w:val="001B4085"/>
    <w:rsid w:val="001B56EB"/>
    <w:rsid w:val="001B62A3"/>
    <w:rsid w:val="001B7A1B"/>
    <w:rsid w:val="001C229B"/>
    <w:rsid w:val="001C22D2"/>
    <w:rsid w:val="001C46FC"/>
    <w:rsid w:val="001C599F"/>
    <w:rsid w:val="001C6759"/>
    <w:rsid w:val="001D07CC"/>
    <w:rsid w:val="001D10DE"/>
    <w:rsid w:val="001D3439"/>
    <w:rsid w:val="001D34A4"/>
    <w:rsid w:val="001D6D29"/>
    <w:rsid w:val="001D72FB"/>
    <w:rsid w:val="001E3177"/>
    <w:rsid w:val="001E4412"/>
    <w:rsid w:val="001E4F8A"/>
    <w:rsid w:val="001E7A9C"/>
    <w:rsid w:val="001F1A0A"/>
    <w:rsid w:val="001F367E"/>
    <w:rsid w:val="001F3780"/>
    <w:rsid w:val="001F401F"/>
    <w:rsid w:val="001F4383"/>
    <w:rsid w:val="001F6913"/>
    <w:rsid w:val="001F7850"/>
    <w:rsid w:val="0020283E"/>
    <w:rsid w:val="00202AB2"/>
    <w:rsid w:val="00203943"/>
    <w:rsid w:val="002049D3"/>
    <w:rsid w:val="00206650"/>
    <w:rsid w:val="00206D8F"/>
    <w:rsid w:val="00211555"/>
    <w:rsid w:val="0021424D"/>
    <w:rsid w:val="00215025"/>
    <w:rsid w:val="002151FA"/>
    <w:rsid w:val="0022069F"/>
    <w:rsid w:val="0022103A"/>
    <w:rsid w:val="002249E5"/>
    <w:rsid w:val="00232B8F"/>
    <w:rsid w:val="00233154"/>
    <w:rsid w:val="00233A76"/>
    <w:rsid w:val="00233DC6"/>
    <w:rsid w:val="00235957"/>
    <w:rsid w:val="00235D54"/>
    <w:rsid w:val="0024036E"/>
    <w:rsid w:val="00241249"/>
    <w:rsid w:val="002424EB"/>
    <w:rsid w:val="00243097"/>
    <w:rsid w:val="00243639"/>
    <w:rsid w:val="00246832"/>
    <w:rsid w:val="00247426"/>
    <w:rsid w:val="00254BA4"/>
    <w:rsid w:val="0025632B"/>
    <w:rsid w:val="0026164E"/>
    <w:rsid w:val="00261A7F"/>
    <w:rsid w:val="00262EB1"/>
    <w:rsid w:val="00264283"/>
    <w:rsid w:val="002644F1"/>
    <w:rsid w:val="00266F17"/>
    <w:rsid w:val="00271925"/>
    <w:rsid w:val="00275077"/>
    <w:rsid w:val="0027602F"/>
    <w:rsid w:val="00280611"/>
    <w:rsid w:val="0028320C"/>
    <w:rsid w:val="0028400B"/>
    <w:rsid w:val="00284868"/>
    <w:rsid w:val="002866CD"/>
    <w:rsid w:val="002926F5"/>
    <w:rsid w:val="002A298C"/>
    <w:rsid w:val="002A299A"/>
    <w:rsid w:val="002A4322"/>
    <w:rsid w:val="002A4739"/>
    <w:rsid w:val="002A5B80"/>
    <w:rsid w:val="002A5BD8"/>
    <w:rsid w:val="002B06ED"/>
    <w:rsid w:val="002B0774"/>
    <w:rsid w:val="002B170B"/>
    <w:rsid w:val="002B1CA2"/>
    <w:rsid w:val="002B1E5D"/>
    <w:rsid w:val="002B5A98"/>
    <w:rsid w:val="002B5CD8"/>
    <w:rsid w:val="002C2E98"/>
    <w:rsid w:val="002D086B"/>
    <w:rsid w:val="002D096A"/>
    <w:rsid w:val="002D4234"/>
    <w:rsid w:val="002D5544"/>
    <w:rsid w:val="002E0E9D"/>
    <w:rsid w:val="002E6A84"/>
    <w:rsid w:val="002E7A15"/>
    <w:rsid w:val="002E7AC7"/>
    <w:rsid w:val="002F3018"/>
    <w:rsid w:val="002F6405"/>
    <w:rsid w:val="00301618"/>
    <w:rsid w:val="00303340"/>
    <w:rsid w:val="00304821"/>
    <w:rsid w:val="00305167"/>
    <w:rsid w:val="003103F3"/>
    <w:rsid w:val="00311BFF"/>
    <w:rsid w:val="00312C16"/>
    <w:rsid w:val="0031347F"/>
    <w:rsid w:val="0031492B"/>
    <w:rsid w:val="003159CB"/>
    <w:rsid w:val="003175EB"/>
    <w:rsid w:val="00317F7C"/>
    <w:rsid w:val="00317FD0"/>
    <w:rsid w:val="003206E3"/>
    <w:rsid w:val="003217FA"/>
    <w:rsid w:val="0032201E"/>
    <w:rsid w:val="00322DC9"/>
    <w:rsid w:val="00324662"/>
    <w:rsid w:val="00330431"/>
    <w:rsid w:val="00330B8C"/>
    <w:rsid w:val="00330C0F"/>
    <w:rsid w:val="003347A4"/>
    <w:rsid w:val="003373A3"/>
    <w:rsid w:val="00341B36"/>
    <w:rsid w:val="0034342D"/>
    <w:rsid w:val="00346918"/>
    <w:rsid w:val="00347CA7"/>
    <w:rsid w:val="003504AF"/>
    <w:rsid w:val="0035120B"/>
    <w:rsid w:val="00353A55"/>
    <w:rsid w:val="003543C1"/>
    <w:rsid w:val="0035729C"/>
    <w:rsid w:val="0036776D"/>
    <w:rsid w:val="00370D50"/>
    <w:rsid w:val="00372160"/>
    <w:rsid w:val="00374F17"/>
    <w:rsid w:val="00375565"/>
    <w:rsid w:val="00375BC9"/>
    <w:rsid w:val="0037770F"/>
    <w:rsid w:val="00381346"/>
    <w:rsid w:val="00384622"/>
    <w:rsid w:val="003856F5"/>
    <w:rsid w:val="00386388"/>
    <w:rsid w:val="00391CFB"/>
    <w:rsid w:val="00393213"/>
    <w:rsid w:val="00393264"/>
    <w:rsid w:val="003946CC"/>
    <w:rsid w:val="0039539B"/>
    <w:rsid w:val="003953D8"/>
    <w:rsid w:val="003A2008"/>
    <w:rsid w:val="003A4B72"/>
    <w:rsid w:val="003A5DC6"/>
    <w:rsid w:val="003B1047"/>
    <w:rsid w:val="003B23D0"/>
    <w:rsid w:val="003B3AE8"/>
    <w:rsid w:val="003C0EEE"/>
    <w:rsid w:val="003C1106"/>
    <w:rsid w:val="003C48AC"/>
    <w:rsid w:val="003C7534"/>
    <w:rsid w:val="003D05BF"/>
    <w:rsid w:val="003D2E47"/>
    <w:rsid w:val="003D37C3"/>
    <w:rsid w:val="003D61F0"/>
    <w:rsid w:val="003E3DD9"/>
    <w:rsid w:val="003E404A"/>
    <w:rsid w:val="003E4D4D"/>
    <w:rsid w:val="003E6204"/>
    <w:rsid w:val="003E6979"/>
    <w:rsid w:val="003F24DF"/>
    <w:rsid w:val="003F461F"/>
    <w:rsid w:val="003F4932"/>
    <w:rsid w:val="003F76A6"/>
    <w:rsid w:val="00400930"/>
    <w:rsid w:val="00401FC5"/>
    <w:rsid w:val="00402262"/>
    <w:rsid w:val="0040349A"/>
    <w:rsid w:val="0040380B"/>
    <w:rsid w:val="0040676C"/>
    <w:rsid w:val="0040680A"/>
    <w:rsid w:val="00411B93"/>
    <w:rsid w:val="00413A94"/>
    <w:rsid w:val="00414346"/>
    <w:rsid w:val="00415184"/>
    <w:rsid w:val="0041546D"/>
    <w:rsid w:val="00416D68"/>
    <w:rsid w:val="004179FD"/>
    <w:rsid w:val="00417E26"/>
    <w:rsid w:val="00420014"/>
    <w:rsid w:val="00423A33"/>
    <w:rsid w:val="004273A7"/>
    <w:rsid w:val="004273E1"/>
    <w:rsid w:val="004307D6"/>
    <w:rsid w:val="0043104F"/>
    <w:rsid w:val="004327F0"/>
    <w:rsid w:val="00432A0C"/>
    <w:rsid w:val="00432A18"/>
    <w:rsid w:val="00433060"/>
    <w:rsid w:val="0043439D"/>
    <w:rsid w:val="00436173"/>
    <w:rsid w:val="00437317"/>
    <w:rsid w:val="004415C8"/>
    <w:rsid w:val="00441D91"/>
    <w:rsid w:val="0044213B"/>
    <w:rsid w:val="00443433"/>
    <w:rsid w:val="004520AA"/>
    <w:rsid w:val="00452C4F"/>
    <w:rsid w:val="00452E1A"/>
    <w:rsid w:val="00455404"/>
    <w:rsid w:val="00455833"/>
    <w:rsid w:val="00455972"/>
    <w:rsid w:val="0045743F"/>
    <w:rsid w:val="00460F2F"/>
    <w:rsid w:val="004667FF"/>
    <w:rsid w:val="00470C32"/>
    <w:rsid w:val="00471F08"/>
    <w:rsid w:val="004759E9"/>
    <w:rsid w:val="004777D6"/>
    <w:rsid w:val="00477978"/>
    <w:rsid w:val="00481BBB"/>
    <w:rsid w:val="00481CA9"/>
    <w:rsid w:val="0048212F"/>
    <w:rsid w:val="004823D3"/>
    <w:rsid w:val="004828E2"/>
    <w:rsid w:val="00484528"/>
    <w:rsid w:val="00485171"/>
    <w:rsid w:val="00485ADD"/>
    <w:rsid w:val="00491C92"/>
    <w:rsid w:val="00491EEE"/>
    <w:rsid w:val="004922AF"/>
    <w:rsid w:val="00492C0B"/>
    <w:rsid w:val="004933EC"/>
    <w:rsid w:val="00493448"/>
    <w:rsid w:val="00493891"/>
    <w:rsid w:val="00496C53"/>
    <w:rsid w:val="004A005F"/>
    <w:rsid w:val="004A041B"/>
    <w:rsid w:val="004A3641"/>
    <w:rsid w:val="004A3B78"/>
    <w:rsid w:val="004A3DD9"/>
    <w:rsid w:val="004A743B"/>
    <w:rsid w:val="004A7530"/>
    <w:rsid w:val="004A7986"/>
    <w:rsid w:val="004B1877"/>
    <w:rsid w:val="004B2800"/>
    <w:rsid w:val="004B68A6"/>
    <w:rsid w:val="004B7FF0"/>
    <w:rsid w:val="004C6435"/>
    <w:rsid w:val="004D0D28"/>
    <w:rsid w:val="004D5A2F"/>
    <w:rsid w:val="004D6A68"/>
    <w:rsid w:val="004E2598"/>
    <w:rsid w:val="004E34A1"/>
    <w:rsid w:val="004E620E"/>
    <w:rsid w:val="004E6F75"/>
    <w:rsid w:val="004F0851"/>
    <w:rsid w:val="004F2EDE"/>
    <w:rsid w:val="004F4CF5"/>
    <w:rsid w:val="004F695E"/>
    <w:rsid w:val="005058A5"/>
    <w:rsid w:val="0050768E"/>
    <w:rsid w:val="00512825"/>
    <w:rsid w:val="0051369D"/>
    <w:rsid w:val="00516505"/>
    <w:rsid w:val="00516820"/>
    <w:rsid w:val="005178BE"/>
    <w:rsid w:val="00517CE3"/>
    <w:rsid w:val="0052019C"/>
    <w:rsid w:val="00522723"/>
    <w:rsid w:val="00523535"/>
    <w:rsid w:val="00524175"/>
    <w:rsid w:val="005251B3"/>
    <w:rsid w:val="0052595A"/>
    <w:rsid w:val="00526195"/>
    <w:rsid w:val="005276DF"/>
    <w:rsid w:val="0052788E"/>
    <w:rsid w:val="00532073"/>
    <w:rsid w:val="005365E1"/>
    <w:rsid w:val="005368C5"/>
    <w:rsid w:val="0053742C"/>
    <w:rsid w:val="005404EF"/>
    <w:rsid w:val="00542AD5"/>
    <w:rsid w:val="00544B9E"/>
    <w:rsid w:val="0054561D"/>
    <w:rsid w:val="00552758"/>
    <w:rsid w:val="0055400B"/>
    <w:rsid w:val="00554CAE"/>
    <w:rsid w:val="00554FF0"/>
    <w:rsid w:val="005561AF"/>
    <w:rsid w:val="0055706C"/>
    <w:rsid w:val="00557313"/>
    <w:rsid w:val="005578F2"/>
    <w:rsid w:val="00564F35"/>
    <w:rsid w:val="00566149"/>
    <w:rsid w:val="0056791E"/>
    <w:rsid w:val="00571335"/>
    <w:rsid w:val="00572389"/>
    <w:rsid w:val="0057264F"/>
    <w:rsid w:val="00572D4A"/>
    <w:rsid w:val="00574FB8"/>
    <w:rsid w:val="00576B7D"/>
    <w:rsid w:val="005778A1"/>
    <w:rsid w:val="00580F9A"/>
    <w:rsid w:val="00581BEA"/>
    <w:rsid w:val="005829B2"/>
    <w:rsid w:val="005903A5"/>
    <w:rsid w:val="0059064E"/>
    <w:rsid w:val="00590D5F"/>
    <w:rsid w:val="00590E5C"/>
    <w:rsid w:val="00593A14"/>
    <w:rsid w:val="00596DDD"/>
    <w:rsid w:val="005976A2"/>
    <w:rsid w:val="005A0906"/>
    <w:rsid w:val="005A0ACF"/>
    <w:rsid w:val="005A0E20"/>
    <w:rsid w:val="005B1C55"/>
    <w:rsid w:val="005B3046"/>
    <w:rsid w:val="005B343D"/>
    <w:rsid w:val="005B634A"/>
    <w:rsid w:val="005B797F"/>
    <w:rsid w:val="005C15DE"/>
    <w:rsid w:val="005C723D"/>
    <w:rsid w:val="005C7A90"/>
    <w:rsid w:val="005D00E1"/>
    <w:rsid w:val="005D102A"/>
    <w:rsid w:val="005D2F1C"/>
    <w:rsid w:val="005D3B0D"/>
    <w:rsid w:val="005E0DDC"/>
    <w:rsid w:val="005E1F41"/>
    <w:rsid w:val="005E26F7"/>
    <w:rsid w:val="005E35A4"/>
    <w:rsid w:val="005E431A"/>
    <w:rsid w:val="005E6524"/>
    <w:rsid w:val="005E7122"/>
    <w:rsid w:val="005F0D6F"/>
    <w:rsid w:val="00603D97"/>
    <w:rsid w:val="00605518"/>
    <w:rsid w:val="00606908"/>
    <w:rsid w:val="006078FB"/>
    <w:rsid w:val="00610932"/>
    <w:rsid w:val="00610ABB"/>
    <w:rsid w:val="00610BB4"/>
    <w:rsid w:val="00612070"/>
    <w:rsid w:val="00613EDF"/>
    <w:rsid w:val="00614082"/>
    <w:rsid w:val="00614768"/>
    <w:rsid w:val="00616BDA"/>
    <w:rsid w:val="006178D5"/>
    <w:rsid w:val="00620E2C"/>
    <w:rsid w:val="006210D6"/>
    <w:rsid w:val="00622940"/>
    <w:rsid w:val="006259FF"/>
    <w:rsid w:val="00626641"/>
    <w:rsid w:val="00630634"/>
    <w:rsid w:val="00632163"/>
    <w:rsid w:val="0063621D"/>
    <w:rsid w:val="00640792"/>
    <w:rsid w:val="006407F9"/>
    <w:rsid w:val="0064097E"/>
    <w:rsid w:val="00645141"/>
    <w:rsid w:val="00646CDE"/>
    <w:rsid w:val="006541B6"/>
    <w:rsid w:val="006552DD"/>
    <w:rsid w:val="00656C77"/>
    <w:rsid w:val="0066411F"/>
    <w:rsid w:val="00665CE7"/>
    <w:rsid w:val="00667E89"/>
    <w:rsid w:val="00671E47"/>
    <w:rsid w:val="006722C2"/>
    <w:rsid w:val="00674221"/>
    <w:rsid w:val="00674B43"/>
    <w:rsid w:val="00674C90"/>
    <w:rsid w:val="0067516C"/>
    <w:rsid w:val="006756DF"/>
    <w:rsid w:val="0067660F"/>
    <w:rsid w:val="006769C9"/>
    <w:rsid w:val="00676DD5"/>
    <w:rsid w:val="00677689"/>
    <w:rsid w:val="00683629"/>
    <w:rsid w:val="00684974"/>
    <w:rsid w:val="00686EB8"/>
    <w:rsid w:val="0069156C"/>
    <w:rsid w:val="006916D7"/>
    <w:rsid w:val="006919C2"/>
    <w:rsid w:val="00695038"/>
    <w:rsid w:val="00695654"/>
    <w:rsid w:val="00696A32"/>
    <w:rsid w:val="006A04AC"/>
    <w:rsid w:val="006A18C8"/>
    <w:rsid w:val="006A2E37"/>
    <w:rsid w:val="006A4232"/>
    <w:rsid w:val="006A4AE1"/>
    <w:rsid w:val="006A62BE"/>
    <w:rsid w:val="006B004E"/>
    <w:rsid w:val="006B6B46"/>
    <w:rsid w:val="006C0079"/>
    <w:rsid w:val="006C0254"/>
    <w:rsid w:val="006C08C3"/>
    <w:rsid w:val="006C1DB1"/>
    <w:rsid w:val="006C39B8"/>
    <w:rsid w:val="006C4931"/>
    <w:rsid w:val="006C4D81"/>
    <w:rsid w:val="006C54CA"/>
    <w:rsid w:val="006C60B3"/>
    <w:rsid w:val="006C7BFA"/>
    <w:rsid w:val="006D1207"/>
    <w:rsid w:val="006D195E"/>
    <w:rsid w:val="006D2699"/>
    <w:rsid w:val="006D30DA"/>
    <w:rsid w:val="006D3915"/>
    <w:rsid w:val="006D6CD0"/>
    <w:rsid w:val="006E190E"/>
    <w:rsid w:val="006E2045"/>
    <w:rsid w:val="006E33FF"/>
    <w:rsid w:val="006E5950"/>
    <w:rsid w:val="006E6436"/>
    <w:rsid w:val="006E6970"/>
    <w:rsid w:val="006F098C"/>
    <w:rsid w:val="006F0BB5"/>
    <w:rsid w:val="006F1E65"/>
    <w:rsid w:val="006F21DB"/>
    <w:rsid w:val="006F22E9"/>
    <w:rsid w:val="006F28A0"/>
    <w:rsid w:val="006F752E"/>
    <w:rsid w:val="00701CF2"/>
    <w:rsid w:val="007057A9"/>
    <w:rsid w:val="0071039D"/>
    <w:rsid w:val="00710731"/>
    <w:rsid w:val="00711E06"/>
    <w:rsid w:val="00712A7F"/>
    <w:rsid w:val="00715485"/>
    <w:rsid w:val="0071783E"/>
    <w:rsid w:val="00717A1C"/>
    <w:rsid w:val="007217D1"/>
    <w:rsid w:val="007218A9"/>
    <w:rsid w:val="0072396C"/>
    <w:rsid w:val="00727709"/>
    <w:rsid w:val="007344B8"/>
    <w:rsid w:val="007357D9"/>
    <w:rsid w:val="00735F7B"/>
    <w:rsid w:val="007372C7"/>
    <w:rsid w:val="007421BA"/>
    <w:rsid w:val="0074332C"/>
    <w:rsid w:val="0074473B"/>
    <w:rsid w:val="00744D04"/>
    <w:rsid w:val="00753D2F"/>
    <w:rsid w:val="00755E04"/>
    <w:rsid w:val="0075719F"/>
    <w:rsid w:val="00763782"/>
    <w:rsid w:val="00764195"/>
    <w:rsid w:val="007642B2"/>
    <w:rsid w:val="0076481F"/>
    <w:rsid w:val="00764EFC"/>
    <w:rsid w:val="007651F7"/>
    <w:rsid w:val="0076745C"/>
    <w:rsid w:val="00767A59"/>
    <w:rsid w:val="00770752"/>
    <w:rsid w:val="007719EC"/>
    <w:rsid w:val="0077448C"/>
    <w:rsid w:val="00776822"/>
    <w:rsid w:val="00780121"/>
    <w:rsid w:val="00782B29"/>
    <w:rsid w:val="00782D2C"/>
    <w:rsid w:val="007853AA"/>
    <w:rsid w:val="00787340"/>
    <w:rsid w:val="00787386"/>
    <w:rsid w:val="00795D92"/>
    <w:rsid w:val="007A0A0E"/>
    <w:rsid w:val="007A1DF2"/>
    <w:rsid w:val="007A6533"/>
    <w:rsid w:val="007A7882"/>
    <w:rsid w:val="007B0485"/>
    <w:rsid w:val="007B0CAF"/>
    <w:rsid w:val="007B2FB8"/>
    <w:rsid w:val="007B6167"/>
    <w:rsid w:val="007C24D6"/>
    <w:rsid w:val="007C3173"/>
    <w:rsid w:val="007C3525"/>
    <w:rsid w:val="007C4091"/>
    <w:rsid w:val="007C484E"/>
    <w:rsid w:val="007C4A48"/>
    <w:rsid w:val="007C515C"/>
    <w:rsid w:val="007C6A20"/>
    <w:rsid w:val="007D1A00"/>
    <w:rsid w:val="007D4556"/>
    <w:rsid w:val="007D48A7"/>
    <w:rsid w:val="007D4B2E"/>
    <w:rsid w:val="007D547D"/>
    <w:rsid w:val="007D71A2"/>
    <w:rsid w:val="007E0713"/>
    <w:rsid w:val="007E26F6"/>
    <w:rsid w:val="007E27EC"/>
    <w:rsid w:val="007E3690"/>
    <w:rsid w:val="007E3CA5"/>
    <w:rsid w:val="007F0C7E"/>
    <w:rsid w:val="007F1FC3"/>
    <w:rsid w:val="007F28BF"/>
    <w:rsid w:val="007F3B5D"/>
    <w:rsid w:val="007F7F0E"/>
    <w:rsid w:val="00801E6D"/>
    <w:rsid w:val="00802151"/>
    <w:rsid w:val="00803897"/>
    <w:rsid w:val="0080559D"/>
    <w:rsid w:val="008102C3"/>
    <w:rsid w:val="00811C73"/>
    <w:rsid w:val="008132EF"/>
    <w:rsid w:val="0081423F"/>
    <w:rsid w:val="008146E0"/>
    <w:rsid w:val="00816D3F"/>
    <w:rsid w:val="0081739D"/>
    <w:rsid w:val="0082022A"/>
    <w:rsid w:val="00823887"/>
    <w:rsid w:val="00824A8A"/>
    <w:rsid w:val="00827DDC"/>
    <w:rsid w:val="008334E8"/>
    <w:rsid w:val="00834C72"/>
    <w:rsid w:val="008363D9"/>
    <w:rsid w:val="00841086"/>
    <w:rsid w:val="0084136A"/>
    <w:rsid w:val="00841C2D"/>
    <w:rsid w:val="00842DEA"/>
    <w:rsid w:val="008439B7"/>
    <w:rsid w:val="00846EC7"/>
    <w:rsid w:val="008511DE"/>
    <w:rsid w:val="008530B1"/>
    <w:rsid w:val="00856959"/>
    <w:rsid w:val="00870C37"/>
    <w:rsid w:val="00871525"/>
    <w:rsid w:val="00876D97"/>
    <w:rsid w:val="008770BA"/>
    <w:rsid w:val="0088205A"/>
    <w:rsid w:val="00882966"/>
    <w:rsid w:val="00883332"/>
    <w:rsid w:val="00886A17"/>
    <w:rsid w:val="00891427"/>
    <w:rsid w:val="00894D24"/>
    <w:rsid w:val="00894F53"/>
    <w:rsid w:val="008950C8"/>
    <w:rsid w:val="00895880"/>
    <w:rsid w:val="008975AB"/>
    <w:rsid w:val="008A0C25"/>
    <w:rsid w:val="008A1B70"/>
    <w:rsid w:val="008A1CCC"/>
    <w:rsid w:val="008A2250"/>
    <w:rsid w:val="008A22CC"/>
    <w:rsid w:val="008A3378"/>
    <w:rsid w:val="008A4727"/>
    <w:rsid w:val="008A492A"/>
    <w:rsid w:val="008A6163"/>
    <w:rsid w:val="008A759A"/>
    <w:rsid w:val="008B030C"/>
    <w:rsid w:val="008B07D9"/>
    <w:rsid w:val="008B222C"/>
    <w:rsid w:val="008B5CCB"/>
    <w:rsid w:val="008C0B04"/>
    <w:rsid w:val="008C382A"/>
    <w:rsid w:val="008C5298"/>
    <w:rsid w:val="008C5728"/>
    <w:rsid w:val="008C6479"/>
    <w:rsid w:val="008C68A2"/>
    <w:rsid w:val="008C6AA6"/>
    <w:rsid w:val="008C6F17"/>
    <w:rsid w:val="008D1AA3"/>
    <w:rsid w:val="008D3B5C"/>
    <w:rsid w:val="008D4472"/>
    <w:rsid w:val="008D4E98"/>
    <w:rsid w:val="008D72A3"/>
    <w:rsid w:val="008E06CB"/>
    <w:rsid w:val="008E4162"/>
    <w:rsid w:val="008E4F44"/>
    <w:rsid w:val="008E51E6"/>
    <w:rsid w:val="008E6F01"/>
    <w:rsid w:val="008E72E8"/>
    <w:rsid w:val="008F127B"/>
    <w:rsid w:val="008F16CA"/>
    <w:rsid w:val="008F5E37"/>
    <w:rsid w:val="008F6BE2"/>
    <w:rsid w:val="009039DA"/>
    <w:rsid w:val="009049CD"/>
    <w:rsid w:val="00905C18"/>
    <w:rsid w:val="00910156"/>
    <w:rsid w:val="0091257F"/>
    <w:rsid w:val="009145EC"/>
    <w:rsid w:val="00915A71"/>
    <w:rsid w:val="00916EED"/>
    <w:rsid w:val="009178BD"/>
    <w:rsid w:val="00921871"/>
    <w:rsid w:val="00923F8E"/>
    <w:rsid w:val="00931451"/>
    <w:rsid w:val="00931ACF"/>
    <w:rsid w:val="00932D3B"/>
    <w:rsid w:val="00933880"/>
    <w:rsid w:val="00934BD7"/>
    <w:rsid w:val="0093745B"/>
    <w:rsid w:val="009451C6"/>
    <w:rsid w:val="009502EA"/>
    <w:rsid w:val="00950D46"/>
    <w:rsid w:val="009514FE"/>
    <w:rsid w:val="00952DA1"/>
    <w:rsid w:val="00953A14"/>
    <w:rsid w:val="0095782B"/>
    <w:rsid w:val="00960C41"/>
    <w:rsid w:val="00961CF9"/>
    <w:rsid w:val="00963C60"/>
    <w:rsid w:val="00964435"/>
    <w:rsid w:val="00964792"/>
    <w:rsid w:val="00965426"/>
    <w:rsid w:val="0096684E"/>
    <w:rsid w:val="0096763C"/>
    <w:rsid w:val="00970475"/>
    <w:rsid w:val="00970F75"/>
    <w:rsid w:val="00972484"/>
    <w:rsid w:val="00973A37"/>
    <w:rsid w:val="0097590C"/>
    <w:rsid w:val="00975D4B"/>
    <w:rsid w:val="00977170"/>
    <w:rsid w:val="009864DE"/>
    <w:rsid w:val="0099243F"/>
    <w:rsid w:val="009938D1"/>
    <w:rsid w:val="00994502"/>
    <w:rsid w:val="009A24B5"/>
    <w:rsid w:val="009A3CE0"/>
    <w:rsid w:val="009A50CD"/>
    <w:rsid w:val="009A6B72"/>
    <w:rsid w:val="009B5499"/>
    <w:rsid w:val="009B6932"/>
    <w:rsid w:val="009B70CF"/>
    <w:rsid w:val="009C0173"/>
    <w:rsid w:val="009C0A1F"/>
    <w:rsid w:val="009C696A"/>
    <w:rsid w:val="009D146A"/>
    <w:rsid w:val="009D2ACB"/>
    <w:rsid w:val="009D36A0"/>
    <w:rsid w:val="009D4D51"/>
    <w:rsid w:val="009E1EBD"/>
    <w:rsid w:val="009E44FC"/>
    <w:rsid w:val="009F0EAD"/>
    <w:rsid w:val="009F10D1"/>
    <w:rsid w:val="009F2446"/>
    <w:rsid w:val="009F4CA5"/>
    <w:rsid w:val="009F5018"/>
    <w:rsid w:val="009F6311"/>
    <w:rsid w:val="009F68B0"/>
    <w:rsid w:val="009F7281"/>
    <w:rsid w:val="009F7AFB"/>
    <w:rsid w:val="00A01EC0"/>
    <w:rsid w:val="00A0286F"/>
    <w:rsid w:val="00A029ED"/>
    <w:rsid w:val="00A02C0A"/>
    <w:rsid w:val="00A06275"/>
    <w:rsid w:val="00A1162A"/>
    <w:rsid w:val="00A1191F"/>
    <w:rsid w:val="00A14353"/>
    <w:rsid w:val="00A15800"/>
    <w:rsid w:val="00A15A95"/>
    <w:rsid w:val="00A2325C"/>
    <w:rsid w:val="00A239C2"/>
    <w:rsid w:val="00A24B40"/>
    <w:rsid w:val="00A25422"/>
    <w:rsid w:val="00A26D1F"/>
    <w:rsid w:val="00A274C9"/>
    <w:rsid w:val="00A31F61"/>
    <w:rsid w:val="00A32718"/>
    <w:rsid w:val="00A3308E"/>
    <w:rsid w:val="00A3577B"/>
    <w:rsid w:val="00A376DC"/>
    <w:rsid w:val="00A42E28"/>
    <w:rsid w:val="00A430CA"/>
    <w:rsid w:val="00A45E49"/>
    <w:rsid w:val="00A47D7A"/>
    <w:rsid w:val="00A501F8"/>
    <w:rsid w:val="00A515C1"/>
    <w:rsid w:val="00A51CE9"/>
    <w:rsid w:val="00A5463B"/>
    <w:rsid w:val="00A54AFD"/>
    <w:rsid w:val="00A60308"/>
    <w:rsid w:val="00A61613"/>
    <w:rsid w:val="00A629E0"/>
    <w:rsid w:val="00A6663C"/>
    <w:rsid w:val="00A67016"/>
    <w:rsid w:val="00A67815"/>
    <w:rsid w:val="00A7241A"/>
    <w:rsid w:val="00A72837"/>
    <w:rsid w:val="00A857BA"/>
    <w:rsid w:val="00A86880"/>
    <w:rsid w:val="00A8796D"/>
    <w:rsid w:val="00A93CCD"/>
    <w:rsid w:val="00A93F0D"/>
    <w:rsid w:val="00A961AF"/>
    <w:rsid w:val="00A9653C"/>
    <w:rsid w:val="00AA0C12"/>
    <w:rsid w:val="00AA3CBA"/>
    <w:rsid w:val="00AA3FD5"/>
    <w:rsid w:val="00AA632F"/>
    <w:rsid w:val="00AB01CC"/>
    <w:rsid w:val="00AB4CAF"/>
    <w:rsid w:val="00AB5C82"/>
    <w:rsid w:val="00AC6840"/>
    <w:rsid w:val="00AD331E"/>
    <w:rsid w:val="00AD3BAC"/>
    <w:rsid w:val="00AD47A4"/>
    <w:rsid w:val="00AE2C97"/>
    <w:rsid w:val="00AE3BAA"/>
    <w:rsid w:val="00AE3EC5"/>
    <w:rsid w:val="00AE75C7"/>
    <w:rsid w:val="00AE7C0A"/>
    <w:rsid w:val="00AF324C"/>
    <w:rsid w:val="00AF3983"/>
    <w:rsid w:val="00AF6B33"/>
    <w:rsid w:val="00B020A0"/>
    <w:rsid w:val="00B0487B"/>
    <w:rsid w:val="00B04D76"/>
    <w:rsid w:val="00B04DCF"/>
    <w:rsid w:val="00B04E60"/>
    <w:rsid w:val="00B04F0C"/>
    <w:rsid w:val="00B051AD"/>
    <w:rsid w:val="00B078F5"/>
    <w:rsid w:val="00B108F8"/>
    <w:rsid w:val="00B11C46"/>
    <w:rsid w:val="00B12790"/>
    <w:rsid w:val="00B1359A"/>
    <w:rsid w:val="00B150A4"/>
    <w:rsid w:val="00B1565A"/>
    <w:rsid w:val="00B1626E"/>
    <w:rsid w:val="00B219B1"/>
    <w:rsid w:val="00B2331F"/>
    <w:rsid w:val="00B26771"/>
    <w:rsid w:val="00B32E0F"/>
    <w:rsid w:val="00B3308A"/>
    <w:rsid w:val="00B34D12"/>
    <w:rsid w:val="00B36462"/>
    <w:rsid w:val="00B424AF"/>
    <w:rsid w:val="00B438D6"/>
    <w:rsid w:val="00B44599"/>
    <w:rsid w:val="00B50A04"/>
    <w:rsid w:val="00B51CC5"/>
    <w:rsid w:val="00B5452E"/>
    <w:rsid w:val="00B55163"/>
    <w:rsid w:val="00B57CCC"/>
    <w:rsid w:val="00B60B3A"/>
    <w:rsid w:val="00B61CF7"/>
    <w:rsid w:val="00B628CD"/>
    <w:rsid w:val="00B65134"/>
    <w:rsid w:val="00B71680"/>
    <w:rsid w:val="00B71EF6"/>
    <w:rsid w:val="00B747AE"/>
    <w:rsid w:val="00B750F1"/>
    <w:rsid w:val="00B80F39"/>
    <w:rsid w:val="00B82E09"/>
    <w:rsid w:val="00B83CB4"/>
    <w:rsid w:val="00B84BE3"/>
    <w:rsid w:val="00B85F25"/>
    <w:rsid w:val="00B86B53"/>
    <w:rsid w:val="00B86B8A"/>
    <w:rsid w:val="00B90D55"/>
    <w:rsid w:val="00B92209"/>
    <w:rsid w:val="00B9240E"/>
    <w:rsid w:val="00B9262C"/>
    <w:rsid w:val="00B9458D"/>
    <w:rsid w:val="00B956CD"/>
    <w:rsid w:val="00B96C02"/>
    <w:rsid w:val="00B97515"/>
    <w:rsid w:val="00B97CB2"/>
    <w:rsid w:val="00BA1046"/>
    <w:rsid w:val="00BA160F"/>
    <w:rsid w:val="00BA2264"/>
    <w:rsid w:val="00BA2AD8"/>
    <w:rsid w:val="00BA4F80"/>
    <w:rsid w:val="00BA5511"/>
    <w:rsid w:val="00BA584D"/>
    <w:rsid w:val="00BA7CFF"/>
    <w:rsid w:val="00BB0711"/>
    <w:rsid w:val="00BB1BE4"/>
    <w:rsid w:val="00BB3AAE"/>
    <w:rsid w:val="00BB3FC7"/>
    <w:rsid w:val="00BB463B"/>
    <w:rsid w:val="00BB6E2E"/>
    <w:rsid w:val="00BC0A9B"/>
    <w:rsid w:val="00BC2B92"/>
    <w:rsid w:val="00BC2D72"/>
    <w:rsid w:val="00BC4E24"/>
    <w:rsid w:val="00BC6A8E"/>
    <w:rsid w:val="00BC6DA5"/>
    <w:rsid w:val="00BC6FFA"/>
    <w:rsid w:val="00BD1161"/>
    <w:rsid w:val="00BD5BEA"/>
    <w:rsid w:val="00BD6D80"/>
    <w:rsid w:val="00BE08B0"/>
    <w:rsid w:val="00BE134E"/>
    <w:rsid w:val="00BE35C7"/>
    <w:rsid w:val="00BE4905"/>
    <w:rsid w:val="00BE51D3"/>
    <w:rsid w:val="00BE664E"/>
    <w:rsid w:val="00BF02BE"/>
    <w:rsid w:val="00BF0335"/>
    <w:rsid w:val="00BF50D9"/>
    <w:rsid w:val="00BF6555"/>
    <w:rsid w:val="00C008B2"/>
    <w:rsid w:val="00C04FB6"/>
    <w:rsid w:val="00C07775"/>
    <w:rsid w:val="00C135A4"/>
    <w:rsid w:val="00C26109"/>
    <w:rsid w:val="00C263C9"/>
    <w:rsid w:val="00C268D5"/>
    <w:rsid w:val="00C271F4"/>
    <w:rsid w:val="00C27638"/>
    <w:rsid w:val="00C34E77"/>
    <w:rsid w:val="00C376C6"/>
    <w:rsid w:val="00C43F85"/>
    <w:rsid w:val="00C465CD"/>
    <w:rsid w:val="00C53966"/>
    <w:rsid w:val="00C53DD2"/>
    <w:rsid w:val="00C55004"/>
    <w:rsid w:val="00C554F0"/>
    <w:rsid w:val="00C55652"/>
    <w:rsid w:val="00C5627E"/>
    <w:rsid w:val="00C5633B"/>
    <w:rsid w:val="00C57D79"/>
    <w:rsid w:val="00C6111A"/>
    <w:rsid w:val="00C6537C"/>
    <w:rsid w:val="00C665A4"/>
    <w:rsid w:val="00C669A9"/>
    <w:rsid w:val="00C7072E"/>
    <w:rsid w:val="00C70ECF"/>
    <w:rsid w:val="00C71368"/>
    <w:rsid w:val="00C72D9D"/>
    <w:rsid w:val="00C764FC"/>
    <w:rsid w:val="00C851E0"/>
    <w:rsid w:val="00C862B0"/>
    <w:rsid w:val="00C92FAE"/>
    <w:rsid w:val="00C969A2"/>
    <w:rsid w:val="00C975BD"/>
    <w:rsid w:val="00C9790D"/>
    <w:rsid w:val="00C97CD9"/>
    <w:rsid w:val="00CA030F"/>
    <w:rsid w:val="00CA2B64"/>
    <w:rsid w:val="00CA3673"/>
    <w:rsid w:val="00CA3924"/>
    <w:rsid w:val="00CA3FB3"/>
    <w:rsid w:val="00CA525E"/>
    <w:rsid w:val="00CA693F"/>
    <w:rsid w:val="00CA76DD"/>
    <w:rsid w:val="00CB18A5"/>
    <w:rsid w:val="00CB26DC"/>
    <w:rsid w:val="00CB54E9"/>
    <w:rsid w:val="00CB6896"/>
    <w:rsid w:val="00CB71E2"/>
    <w:rsid w:val="00CC25D2"/>
    <w:rsid w:val="00CC3B3D"/>
    <w:rsid w:val="00CD15BA"/>
    <w:rsid w:val="00CD1E60"/>
    <w:rsid w:val="00CD2001"/>
    <w:rsid w:val="00CD243E"/>
    <w:rsid w:val="00CD7BDE"/>
    <w:rsid w:val="00CE354C"/>
    <w:rsid w:val="00CE64C5"/>
    <w:rsid w:val="00CE6F90"/>
    <w:rsid w:val="00CE7428"/>
    <w:rsid w:val="00CE7C0E"/>
    <w:rsid w:val="00CF23A3"/>
    <w:rsid w:val="00CF248F"/>
    <w:rsid w:val="00CF45DA"/>
    <w:rsid w:val="00CF505E"/>
    <w:rsid w:val="00CF6B4B"/>
    <w:rsid w:val="00CF7AD3"/>
    <w:rsid w:val="00D0043B"/>
    <w:rsid w:val="00D014AE"/>
    <w:rsid w:val="00D04D79"/>
    <w:rsid w:val="00D0624E"/>
    <w:rsid w:val="00D07B21"/>
    <w:rsid w:val="00D10660"/>
    <w:rsid w:val="00D13CE9"/>
    <w:rsid w:val="00D1569E"/>
    <w:rsid w:val="00D162BB"/>
    <w:rsid w:val="00D167D0"/>
    <w:rsid w:val="00D17487"/>
    <w:rsid w:val="00D238FA"/>
    <w:rsid w:val="00D300C7"/>
    <w:rsid w:val="00D31550"/>
    <w:rsid w:val="00D34E0C"/>
    <w:rsid w:val="00D359E9"/>
    <w:rsid w:val="00D363A7"/>
    <w:rsid w:val="00D36D63"/>
    <w:rsid w:val="00D41D64"/>
    <w:rsid w:val="00D42B67"/>
    <w:rsid w:val="00D46EDF"/>
    <w:rsid w:val="00D50AA7"/>
    <w:rsid w:val="00D5347B"/>
    <w:rsid w:val="00D545A5"/>
    <w:rsid w:val="00D55FD2"/>
    <w:rsid w:val="00D570C9"/>
    <w:rsid w:val="00D60799"/>
    <w:rsid w:val="00D6558D"/>
    <w:rsid w:val="00D66A45"/>
    <w:rsid w:val="00D70637"/>
    <w:rsid w:val="00D70D3F"/>
    <w:rsid w:val="00D739EB"/>
    <w:rsid w:val="00D75498"/>
    <w:rsid w:val="00D80304"/>
    <w:rsid w:val="00D80C42"/>
    <w:rsid w:val="00D80EC5"/>
    <w:rsid w:val="00D82AFA"/>
    <w:rsid w:val="00D83B0D"/>
    <w:rsid w:val="00D86FA0"/>
    <w:rsid w:val="00D8734C"/>
    <w:rsid w:val="00D87A1C"/>
    <w:rsid w:val="00D90460"/>
    <w:rsid w:val="00D907CA"/>
    <w:rsid w:val="00D91437"/>
    <w:rsid w:val="00D917F8"/>
    <w:rsid w:val="00D91FF2"/>
    <w:rsid w:val="00D93CB8"/>
    <w:rsid w:val="00D94328"/>
    <w:rsid w:val="00D97C8F"/>
    <w:rsid w:val="00DA232F"/>
    <w:rsid w:val="00DA4104"/>
    <w:rsid w:val="00DA62C5"/>
    <w:rsid w:val="00DA6892"/>
    <w:rsid w:val="00DA6BCC"/>
    <w:rsid w:val="00DB0758"/>
    <w:rsid w:val="00DB6B4F"/>
    <w:rsid w:val="00DB6FB2"/>
    <w:rsid w:val="00DC14E8"/>
    <w:rsid w:val="00DC2BFD"/>
    <w:rsid w:val="00DC7672"/>
    <w:rsid w:val="00DC7883"/>
    <w:rsid w:val="00DD1AD0"/>
    <w:rsid w:val="00DD283B"/>
    <w:rsid w:val="00DD300E"/>
    <w:rsid w:val="00DD32F9"/>
    <w:rsid w:val="00DD33E4"/>
    <w:rsid w:val="00DD3681"/>
    <w:rsid w:val="00DD3B95"/>
    <w:rsid w:val="00DD4898"/>
    <w:rsid w:val="00DD4BF0"/>
    <w:rsid w:val="00DD4E28"/>
    <w:rsid w:val="00DD5BAC"/>
    <w:rsid w:val="00DD7C4D"/>
    <w:rsid w:val="00DE0C6A"/>
    <w:rsid w:val="00DE41B1"/>
    <w:rsid w:val="00DE4F58"/>
    <w:rsid w:val="00DE6483"/>
    <w:rsid w:val="00DE6B6E"/>
    <w:rsid w:val="00DF0BAF"/>
    <w:rsid w:val="00DF0CE1"/>
    <w:rsid w:val="00DF1386"/>
    <w:rsid w:val="00DF1A0A"/>
    <w:rsid w:val="00DF25E5"/>
    <w:rsid w:val="00DF2D9E"/>
    <w:rsid w:val="00DF3E2D"/>
    <w:rsid w:val="00DF4C4A"/>
    <w:rsid w:val="00DF662A"/>
    <w:rsid w:val="00DF7BB3"/>
    <w:rsid w:val="00E0096D"/>
    <w:rsid w:val="00E01947"/>
    <w:rsid w:val="00E04229"/>
    <w:rsid w:val="00E04967"/>
    <w:rsid w:val="00E06F57"/>
    <w:rsid w:val="00E070EE"/>
    <w:rsid w:val="00E079D5"/>
    <w:rsid w:val="00E1150A"/>
    <w:rsid w:val="00E11FCB"/>
    <w:rsid w:val="00E123E9"/>
    <w:rsid w:val="00E12415"/>
    <w:rsid w:val="00E16843"/>
    <w:rsid w:val="00E173D2"/>
    <w:rsid w:val="00E230D8"/>
    <w:rsid w:val="00E23A9D"/>
    <w:rsid w:val="00E24019"/>
    <w:rsid w:val="00E246A9"/>
    <w:rsid w:val="00E24A0A"/>
    <w:rsid w:val="00E25E92"/>
    <w:rsid w:val="00E25FCF"/>
    <w:rsid w:val="00E26D36"/>
    <w:rsid w:val="00E27121"/>
    <w:rsid w:val="00E317EB"/>
    <w:rsid w:val="00E319E0"/>
    <w:rsid w:val="00E31A63"/>
    <w:rsid w:val="00E31BFC"/>
    <w:rsid w:val="00E32090"/>
    <w:rsid w:val="00E33242"/>
    <w:rsid w:val="00E33AC4"/>
    <w:rsid w:val="00E348F3"/>
    <w:rsid w:val="00E34EE8"/>
    <w:rsid w:val="00E36836"/>
    <w:rsid w:val="00E37925"/>
    <w:rsid w:val="00E40ADC"/>
    <w:rsid w:val="00E412FF"/>
    <w:rsid w:val="00E42BC0"/>
    <w:rsid w:val="00E437AB"/>
    <w:rsid w:val="00E437BC"/>
    <w:rsid w:val="00E452EF"/>
    <w:rsid w:val="00E46882"/>
    <w:rsid w:val="00E51FE7"/>
    <w:rsid w:val="00E52378"/>
    <w:rsid w:val="00E52926"/>
    <w:rsid w:val="00E5736A"/>
    <w:rsid w:val="00E5766D"/>
    <w:rsid w:val="00E62434"/>
    <w:rsid w:val="00E64415"/>
    <w:rsid w:val="00E66171"/>
    <w:rsid w:val="00E70A22"/>
    <w:rsid w:val="00E71286"/>
    <w:rsid w:val="00E723BC"/>
    <w:rsid w:val="00E7369A"/>
    <w:rsid w:val="00E759A7"/>
    <w:rsid w:val="00E82172"/>
    <w:rsid w:val="00E87C48"/>
    <w:rsid w:val="00E92D19"/>
    <w:rsid w:val="00E95742"/>
    <w:rsid w:val="00E95D3D"/>
    <w:rsid w:val="00E963F1"/>
    <w:rsid w:val="00EA0C61"/>
    <w:rsid w:val="00EA3003"/>
    <w:rsid w:val="00EA44BC"/>
    <w:rsid w:val="00EA5EBE"/>
    <w:rsid w:val="00EA6A8B"/>
    <w:rsid w:val="00EA6D02"/>
    <w:rsid w:val="00EA71E1"/>
    <w:rsid w:val="00EB1079"/>
    <w:rsid w:val="00EB2CAA"/>
    <w:rsid w:val="00EB3399"/>
    <w:rsid w:val="00EC7D27"/>
    <w:rsid w:val="00EC7FA2"/>
    <w:rsid w:val="00ED049A"/>
    <w:rsid w:val="00ED4BA3"/>
    <w:rsid w:val="00ED63A2"/>
    <w:rsid w:val="00EE406D"/>
    <w:rsid w:val="00EE4700"/>
    <w:rsid w:val="00EF0B19"/>
    <w:rsid w:val="00EF2A90"/>
    <w:rsid w:val="00EF450B"/>
    <w:rsid w:val="00EF5FE1"/>
    <w:rsid w:val="00EF7BB0"/>
    <w:rsid w:val="00F00D21"/>
    <w:rsid w:val="00F01668"/>
    <w:rsid w:val="00F02AF8"/>
    <w:rsid w:val="00F03B16"/>
    <w:rsid w:val="00F04A58"/>
    <w:rsid w:val="00F060B7"/>
    <w:rsid w:val="00F06D8E"/>
    <w:rsid w:val="00F07D58"/>
    <w:rsid w:val="00F15FB7"/>
    <w:rsid w:val="00F166BB"/>
    <w:rsid w:val="00F21993"/>
    <w:rsid w:val="00F225FC"/>
    <w:rsid w:val="00F23D9B"/>
    <w:rsid w:val="00F23F65"/>
    <w:rsid w:val="00F26C05"/>
    <w:rsid w:val="00F27B2F"/>
    <w:rsid w:val="00F309F2"/>
    <w:rsid w:val="00F34986"/>
    <w:rsid w:val="00F354E9"/>
    <w:rsid w:val="00F42010"/>
    <w:rsid w:val="00F42803"/>
    <w:rsid w:val="00F42B21"/>
    <w:rsid w:val="00F43698"/>
    <w:rsid w:val="00F43DFB"/>
    <w:rsid w:val="00F459B8"/>
    <w:rsid w:val="00F45B18"/>
    <w:rsid w:val="00F45F0C"/>
    <w:rsid w:val="00F520E0"/>
    <w:rsid w:val="00F54914"/>
    <w:rsid w:val="00F55F38"/>
    <w:rsid w:val="00F6011E"/>
    <w:rsid w:val="00F6129D"/>
    <w:rsid w:val="00F61B53"/>
    <w:rsid w:val="00F6227F"/>
    <w:rsid w:val="00F6229C"/>
    <w:rsid w:val="00F62322"/>
    <w:rsid w:val="00F62ED7"/>
    <w:rsid w:val="00F63727"/>
    <w:rsid w:val="00F65197"/>
    <w:rsid w:val="00F67910"/>
    <w:rsid w:val="00F711DF"/>
    <w:rsid w:val="00F71A1F"/>
    <w:rsid w:val="00F71A44"/>
    <w:rsid w:val="00F7240C"/>
    <w:rsid w:val="00F7263C"/>
    <w:rsid w:val="00F73135"/>
    <w:rsid w:val="00F74906"/>
    <w:rsid w:val="00F75FE3"/>
    <w:rsid w:val="00F800BE"/>
    <w:rsid w:val="00F8061B"/>
    <w:rsid w:val="00F80C8E"/>
    <w:rsid w:val="00F81837"/>
    <w:rsid w:val="00F8232D"/>
    <w:rsid w:val="00F82DF7"/>
    <w:rsid w:val="00F832F5"/>
    <w:rsid w:val="00F85838"/>
    <w:rsid w:val="00F861C8"/>
    <w:rsid w:val="00F87CE4"/>
    <w:rsid w:val="00F912A4"/>
    <w:rsid w:val="00F91CD0"/>
    <w:rsid w:val="00F92D32"/>
    <w:rsid w:val="00F94EFA"/>
    <w:rsid w:val="00F97742"/>
    <w:rsid w:val="00FA08A8"/>
    <w:rsid w:val="00FA4434"/>
    <w:rsid w:val="00FA4728"/>
    <w:rsid w:val="00FA5442"/>
    <w:rsid w:val="00FA55A5"/>
    <w:rsid w:val="00FA77E6"/>
    <w:rsid w:val="00FB068E"/>
    <w:rsid w:val="00FB188D"/>
    <w:rsid w:val="00FB19F8"/>
    <w:rsid w:val="00FB35EF"/>
    <w:rsid w:val="00FB3EB1"/>
    <w:rsid w:val="00FB48FB"/>
    <w:rsid w:val="00FB69C2"/>
    <w:rsid w:val="00FC12AC"/>
    <w:rsid w:val="00FC1E31"/>
    <w:rsid w:val="00FC1F86"/>
    <w:rsid w:val="00FC42FE"/>
    <w:rsid w:val="00FC4886"/>
    <w:rsid w:val="00FC5722"/>
    <w:rsid w:val="00FC6068"/>
    <w:rsid w:val="00FD07AF"/>
    <w:rsid w:val="00FD0BB8"/>
    <w:rsid w:val="00FD16EC"/>
    <w:rsid w:val="00FD196C"/>
    <w:rsid w:val="00FD55B1"/>
    <w:rsid w:val="00FD7768"/>
    <w:rsid w:val="00FE05B7"/>
    <w:rsid w:val="00FE0735"/>
    <w:rsid w:val="00FE79C8"/>
    <w:rsid w:val="00FF247E"/>
    <w:rsid w:val="00FF381F"/>
    <w:rsid w:val="00FF500A"/>
    <w:rsid w:val="00FF770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E29DD"/>
  <w15:chartTrackingRefBased/>
  <w15:docId w15:val="{8362ACAB-251C-4259-B1D2-A33525D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3A7"/>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8A2"/>
    <w:pPr>
      <w:tabs>
        <w:tab w:val="center" w:pos="4252"/>
        <w:tab w:val="right" w:pos="8504"/>
      </w:tabs>
      <w:snapToGrid w:val="0"/>
    </w:pPr>
  </w:style>
  <w:style w:type="character" w:customStyle="1" w:styleId="a4">
    <w:name w:val="ヘッダー (文字)"/>
    <w:link w:val="a3"/>
    <w:rsid w:val="008C68A2"/>
    <w:rPr>
      <w:rFonts w:ascii="ＭＳ 明朝" w:hAnsi="ＭＳ 明朝" w:cs="ＭＳ 明朝"/>
      <w:sz w:val="21"/>
      <w:szCs w:val="21"/>
    </w:rPr>
  </w:style>
  <w:style w:type="paragraph" w:styleId="a5">
    <w:name w:val="footer"/>
    <w:basedOn w:val="a"/>
    <w:link w:val="a6"/>
    <w:rsid w:val="008C68A2"/>
    <w:pPr>
      <w:tabs>
        <w:tab w:val="center" w:pos="4252"/>
        <w:tab w:val="right" w:pos="8504"/>
      </w:tabs>
      <w:snapToGrid w:val="0"/>
    </w:pPr>
  </w:style>
  <w:style w:type="character" w:customStyle="1" w:styleId="a6">
    <w:name w:val="フッター (文字)"/>
    <w:link w:val="a5"/>
    <w:rsid w:val="008C68A2"/>
    <w:rPr>
      <w:rFonts w:ascii="ＭＳ 明朝" w:hAnsi="ＭＳ 明朝" w:cs="ＭＳ 明朝"/>
      <w:sz w:val="21"/>
      <w:szCs w:val="21"/>
    </w:rPr>
  </w:style>
  <w:style w:type="table" w:styleId="a7">
    <w:name w:val="Table Grid"/>
    <w:basedOn w:val="a1"/>
    <w:rsid w:val="0009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2B2"/>
    <w:pPr>
      <w:jc w:val="center"/>
    </w:pPr>
    <w:rPr>
      <w:color w:val="000000"/>
    </w:rPr>
  </w:style>
  <w:style w:type="character" w:customStyle="1" w:styleId="a9">
    <w:name w:val="記 (文字)"/>
    <w:link w:val="a8"/>
    <w:rsid w:val="000602B2"/>
    <w:rPr>
      <w:rFonts w:ascii="ＭＳ 明朝" w:hAnsi="ＭＳ 明朝" w:cs="ＭＳ 明朝"/>
      <w:color w:val="000000"/>
      <w:sz w:val="21"/>
      <w:szCs w:val="21"/>
    </w:rPr>
  </w:style>
  <w:style w:type="paragraph" w:styleId="aa">
    <w:name w:val="Closing"/>
    <w:basedOn w:val="a"/>
    <w:link w:val="ab"/>
    <w:rsid w:val="000602B2"/>
    <w:pPr>
      <w:jc w:val="right"/>
    </w:pPr>
    <w:rPr>
      <w:color w:val="000000"/>
    </w:rPr>
  </w:style>
  <w:style w:type="character" w:customStyle="1" w:styleId="ab">
    <w:name w:val="結語 (文字)"/>
    <w:link w:val="aa"/>
    <w:rsid w:val="000602B2"/>
    <w:rPr>
      <w:rFonts w:ascii="ＭＳ 明朝" w:hAnsi="ＭＳ 明朝" w:cs="ＭＳ 明朝"/>
      <w:color w:val="000000"/>
      <w:sz w:val="21"/>
      <w:szCs w:val="21"/>
    </w:rPr>
  </w:style>
  <w:style w:type="paragraph" w:styleId="ac">
    <w:name w:val="Balloon Text"/>
    <w:basedOn w:val="a"/>
    <w:link w:val="ad"/>
    <w:rsid w:val="009F5018"/>
    <w:rPr>
      <w:rFonts w:ascii="Arial" w:eastAsia="ＭＳ ゴシック" w:hAnsi="Arial" w:cs="Times New Roman"/>
      <w:sz w:val="18"/>
      <w:szCs w:val="18"/>
    </w:rPr>
  </w:style>
  <w:style w:type="character" w:customStyle="1" w:styleId="ad">
    <w:name w:val="吹き出し (文字)"/>
    <w:link w:val="ac"/>
    <w:rsid w:val="009F5018"/>
    <w:rPr>
      <w:rFonts w:ascii="Arial" w:eastAsia="ＭＳ ゴシック" w:hAnsi="Arial" w:cs="Times New Roman"/>
      <w:sz w:val="18"/>
      <w:szCs w:val="18"/>
    </w:rPr>
  </w:style>
  <w:style w:type="character" w:styleId="ae">
    <w:name w:val="Hyperlink"/>
    <w:rsid w:val="0052595A"/>
    <w:rPr>
      <w:color w:val="0000FF"/>
      <w:u w:val="single"/>
    </w:rPr>
  </w:style>
  <w:style w:type="character" w:styleId="af">
    <w:name w:val="Unresolved Mention"/>
    <w:basedOn w:val="a0"/>
    <w:uiPriority w:val="99"/>
    <w:semiHidden/>
    <w:unhideWhenUsed/>
    <w:rsid w:val="004415C8"/>
    <w:rPr>
      <w:color w:val="605E5C"/>
      <w:shd w:val="clear" w:color="auto" w:fill="E1DFDD"/>
    </w:rPr>
  </w:style>
  <w:style w:type="paragraph" w:styleId="af0">
    <w:name w:val="List Paragraph"/>
    <w:basedOn w:val="a"/>
    <w:uiPriority w:val="34"/>
    <w:qFormat/>
    <w:rsid w:val="004415C8"/>
    <w:pPr>
      <w:ind w:leftChars="400" w:left="840"/>
    </w:pPr>
  </w:style>
  <w:style w:type="paragraph" w:customStyle="1" w:styleId="Default">
    <w:name w:val="Default"/>
    <w:rsid w:val="00B04DCF"/>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020">
      <w:bodyDiv w:val="1"/>
      <w:marLeft w:val="0"/>
      <w:marRight w:val="0"/>
      <w:marTop w:val="0"/>
      <w:marBottom w:val="0"/>
      <w:divBdr>
        <w:top w:val="none" w:sz="0" w:space="0" w:color="auto"/>
        <w:left w:val="none" w:sz="0" w:space="0" w:color="auto"/>
        <w:bottom w:val="none" w:sz="0" w:space="0" w:color="auto"/>
        <w:right w:val="none" w:sz="0" w:space="0" w:color="auto"/>
      </w:divBdr>
    </w:div>
    <w:div w:id="312221441">
      <w:bodyDiv w:val="1"/>
      <w:marLeft w:val="0"/>
      <w:marRight w:val="0"/>
      <w:marTop w:val="0"/>
      <w:marBottom w:val="0"/>
      <w:divBdr>
        <w:top w:val="none" w:sz="0" w:space="0" w:color="auto"/>
        <w:left w:val="none" w:sz="0" w:space="0" w:color="auto"/>
        <w:bottom w:val="none" w:sz="0" w:space="0" w:color="auto"/>
        <w:right w:val="none" w:sz="0" w:space="0" w:color="auto"/>
      </w:divBdr>
    </w:div>
    <w:div w:id="413625757">
      <w:bodyDiv w:val="1"/>
      <w:marLeft w:val="0"/>
      <w:marRight w:val="0"/>
      <w:marTop w:val="0"/>
      <w:marBottom w:val="0"/>
      <w:divBdr>
        <w:top w:val="none" w:sz="0" w:space="0" w:color="auto"/>
        <w:left w:val="none" w:sz="0" w:space="0" w:color="auto"/>
        <w:bottom w:val="none" w:sz="0" w:space="0" w:color="auto"/>
        <w:right w:val="none" w:sz="0" w:space="0" w:color="auto"/>
      </w:divBdr>
    </w:div>
    <w:div w:id="615253397">
      <w:bodyDiv w:val="1"/>
      <w:marLeft w:val="0"/>
      <w:marRight w:val="0"/>
      <w:marTop w:val="0"/>
      <w:marBottom w:val="0"/>
      <w:divBdr>
        <w:top w:val="none" w:sz="0" w:space="0" w:color="auto"/>
        <w:left w:val="none" w:sz="0" w:space="0" w:color="auto"/>
        <w:bottom w:val="none" w:sz="0" w:space="0" w:color="auto"/>
        <w:right w:val="none" w:sz="0" w:space="0" w:color="auto"/>
      </w:divBdr>
    </w:div>
    <w:div w:id="728304534">
      <w:bodyDiv w:val="1"/>
      <w:marLeft w:val="0"/>
      <w:marRight w:val="0"/>
      <w:marTop w:val="0"/>
      <w:marBottom w:val="0"/>
      <w:divBdr>
        <w:top w:val="none" w:sz="0" w:space="0" w:color="auto"/>
        <w:left w:val="none" w:sz="0" w:space="0" w:color="auto"/>
        <w:bottom w:val="none" w:sz="0" w:space="0" w:color="auto"/>
        <w:right w:val="none" w:sz="0" w:space="0" w:color="auto"/>
      </w:divBdr>
    </w:div>
    <w:div w:id="781608872">
      <w:bodyDiv w:val="1"/>
      <w:marLeft w:val="0"/>
      <w:marRight w:val="0"/>
      <w:marTop w:val="0"/>
      <w:marBottom w:val="0"/>
      <w:divBdr>
        <w:top w:val="none" w:sz="0" w:space="0" w:color="auto"/>
        <w:left w:val="none" w:sz="0" w:space="0" w:color="auto"/>
        <w:bottom w:val="none" w:sz="0" w:space="0" w:color="auto"/>
        <w:right w:val="none" w:sz="0" w:space="0" w:color="auto"/>
      </w:divBdr>
    </w:div>
    <w:div w:id="818688117">
      <w:bodyDiv w:val="1"/>
      <w:marLeft w:val="0"/>
      <w:marRight w:val="0"/>
      <w:marTop w:val="0"/>
      <w:marBottom w:val="0"/>
      <w:divBdr>
        <w:top w:val="none" w:sz="0" w:space="0" w:color="auto"/>
        <w:left w:val="none" w:sz="0" w:space="0" w:color="auto"/>
        <w:bottom w:val="none" w:sz="0" w:space="0" w:color="auto"/>
        <w:right w:val="none" w:sz="0" w:space="0" w:color="auto"/>
      </w:divBdr>
    </w:div>
    <w:div w:id="899826090">
      <w:bodyDiv w:val="1"/>
      <w:marLeft w:val="0"/>
      <w:marRight w:val="0"/>
      <w:marTop w:val="0"/>
      <w:marBottom w:val="0"/>
      <w:divBdr>
        <w:top w:val="none" w:sz="0" w:space="0" w:color="auto"/>
        <w:left w:val="none" w:sz="0" w:space="0" w:color="auto"/>
        <w:bottom w:val="none" w:sz="0" w:space="0" w:color="auto"/>
        <w:right w:val="none" w:sz="0" w:space="0" w:color="auto"/>
      </w:divBdr>
    </w:div>
    <w:div w:id="986010246">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296371213">
      <w:bodyDiv w:val="1"/>
      <w:marLeft w:val="0"/>
      <w:marRight w:val="0"/>
      <w:marTop w:val="0"/>
      <w:marBottom w:val="0"/>
      <w:divBdr>
        <w:top w:val="none" w:sz="0" w:space="0" w:color="auto"/>
        <w:left w:val="none" w:sz="0" w:space="0" w:color="auto"/>
        <w:bottom w:val="none" w:sz="0" w:space="0" w:color="auto"/>
        <w:right w:val="none" w:sz="0" w:space="0" w:color="auto"/>
      </w:divBdr>
    </w:div>
    <w:div w:id="1314750381">
      <w:bodyDiv w:val="1"/>
      <w:marLeft w:val="0"/>
      <w:marRight w:val="0"/>
      <w:marTop w:val="0"/>
      <w:marBottom w:val="0"/>
      <w:divBdr>
        <w:top w:val="none" w:sz="0" w:space="0" w:color="auto"/>
        <w:left w:val="none" w:sz="0" w:space="0" w:color="auto"/>
        <w:bottom w:val="none" w:sz="0" w:space="0" w:color="auto"/>
        <w:right w:val="none" w:sz="0" w:space="0" w:color="auto"/>
      </w:divBdr>
    </w:div>
    <w:div w:id="1579365284">
      <w:bodyDiv w:val="1"/>
      <w:marLeft w:val="0"/>
      <w:marRight w:val="0"/>
      <w:marTop w:val="0"/>
      <w:marBottom w:val="0"/>
      <w:divBdr>
        <w:top w:val="none" w:sz="0" w:space="0" w:color="auto"/>
        <w:left w:val="none" w:sz="0" w:space="0" w:color="auto"/>
        <w:bottom w:val="none" w:sz="0" w:space="0" w:color="auto"/>
        <w:right w:val="none" w:sz="0" w:space="0" w:color="auto"/>
      </w:divBdr>
    </w:div>
    <w:div w:id="1720352192">
      <w:bodyDiv w:val="1"/>
      <w:marLeft w:val="0"/>
      <w:marRight w:val="0"/>
      <w:marTop w:val="0"/>
      <w:marBottom w:val="0"/>
      <w:divBdr>
        <w:top w:val="none" w:sz="0" w:space="0" w:color="auto"/>
        <w:left w:val="none" w:sz="0" w:space="0" w:color="auto"/>
        <w:bottom w:val="none" w:sz="0" w:space="0" w:color="auto"/>
        <w:right w:val="none" w:sz="0" w:space="0" w:color="auto"/>
      </w:divBdr>
    </w:div>
    <w:div w:id="20864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19C9-C948-47F1-80EB-5A8CEF6C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12</Pages>
  <Words>1699</Words>
  <Characters>9688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滋賀県</Company>
  <LinksUpToDate>false</LinksUpToDate>
  <CharactersWithSpaces>11365</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滋賀県</dc:creator>
  <cp:keywords/>
  <cp:lastModifiedBy>00319</cp:lastModifiedBy>
  <cp:revision>21</cp:revision>
  <cp:lastPrinted>2024-02-17T06:23:00Z</cp:lastPrinted>
  <dcterms:created xsi:type="dcterms:W3CDTF">2023-06-06T01:04:00Z</dcterms:created>
  <dcterms:modified xsi:type="dcterms:W3CDTF">2024-03-29T10:42:00Z</dcterms:modified>
</cp:coreProperties>
</file>